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F073BF">
      <w:pPr>
        <w:spacing w:after="0" w:line="240" w:lineRule="auto"/>
        <w:jc w:val="center"/>
        <w:rPr>
          <w:rFonts w:asciiTheme="majorHAnsi" w:hAnsiTheme="majorHAnsi" w:cstheme="majorHAnsi"/>
          <w:b/>
        </w:rPr>
      </w:pPr>
      <w:r w:rsidRPr="00F073BF">
        <w:rPr>
          <w:rFonts w:asciiTheme="majorHAnsi" w:hAnsiTheme="majorHAnsi" w:cstheme="majorHAnsi"/>
          <w:b/>
        </w:rPr>
        <w:fldChar w:fldCharType="begin"/>
      </w:r>
      <w:r w:rsidRPr="00F073BF">
        <w:rPr>
          <w:rFonts w:asciiTheme="majorHAnsi" w:hAnsiTheme="majorHAnsi" w:cstheme="majorHAnsi"/>
          <w:b/>
        </w:rPr>
        <w:instrText xml:space="preserve"> ADVANCE  \x Prekių </w:instrText>
      </w:r>
      <w:r w:rsidRPr="00F073BF">
        <w:rPr>
          <w:rFonts w:asciiTheme="majorHAnsi" w:hAnsiTheme="majorHAnsi" w:cstheme="majorHAnsi"/>
          <w:b/>
        </w:rPr>
        <w:fldChar w:fldCharType="end"/>
      </w:r>
      <w:r w:rsidR="009C6F34" w:rsidRPr="00F073BF">
        <w:rPr>
          <w:rFonts w:asciiTheme="majorHAnsi" w:hAnsiTheme="majorHAnsi" w:cstheme="majorHAnsi"/>
          <w:b/>
          <w:color w:val="000000" w:themeColor="text1"/>
        </w:rPr>
        <w:t>PREKIŲ</w:t>
      </w:r>
      <w:r w:rsidRPr="00F073BF">
        <w:rPr>
          <w:rFonts w:asciiTheme="majorHAnsi" w:hAnsiTheme="majorHAnsi" w:cstheme="majorHAnsi"/>
          <w:b/>
          <w:color w:val="000000" w:themeColor="text1"/>
        </w:rPr>
        <w:t xml:space="preserve"> </w:t>
      </w:r>
      <w:r w:rsidR="00F40857" w:rsidRPr="00F073BF">
        <w:rPr>
          <w:rFonts w:asciiTheme="majorHAnsi" w:hAnsiTheme="majorHAnsi" w:cstheme="majorHAnsi"/>
          <w:b/>
          <w:color w:val="000000" w:themeColor="text1"/>
        </w:rPr>
        <w:t xml:space="preserve">TECHNINĖ </w:t>
      </w:r>
      <w:r w:rsidR="00F40857" w:rsidRPr="00F073BF">
        <w:rPr>
          <w:rFonts w:asciiTheme="majorHAnsi" w:hAnsiTheme="majorHAnsi" w:cstheme="majorHAnsi"/>
          <w:b/>
        </w:rPr>
        <w:t>SPECIFIKACIJA</w:t>
      </w:r>
    </w:p>
    <w:p w14:paraId="4C03CCDC" w14:textId="6D1CF155" w:rsidR="001F3E63" w:rsidRPr="00F073BF" w:rsidRDefault="001F3E63" w:rsidP="00736C55">
      <w:pPr>
        <w:spacing w:after="0" w:line="240" w:lineRule="auto"/>
        <w:jc w:val="center"/>
        <w:rPr>
          <w:rFonts w:asciiTheme="majorHAnsi" w:hAnsiTheme="majorHAnsi" w:cstheme="majorHAnsi"/>
          <w:b/>
        </w:rPr>
      </w:pPr>
      <w:r>
        <w:rPr>
          <w:rFonts w:asciiTheme="majorHAnsi" w:hAnsiTheme="majorHAnsi" w:cstheme="majorHAnsi"/>
          <w:b/>
        </w:rPr>
        <w:t>NAUJ</w:t>
      </w:r>
      <w:r w:rsidR="00736C55">
        <w:rPr>
          <w:rFonts w:asciiTheme="majorHAnsi" w:hAnsiTheme="majorHAnsi" w:cstheme="majorHAnsi"/>
          <w:b/>
        </w:rPr>
        <w:t>Ų SMULKINTUVŲ ĮSIGIJIMAS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73BF" w14:paraId="4EFFE51C" w14:textId="77777777" w:rsidTr="007709A3">
        <w:tc>
          <w:tcPr>
            <w:tcW w:w="9607" w:type="dxa"/>
          </w:tcPr>
          <w:p w14:paraId="63F1D186" w14:textId="77777777" w:rsidR="00D7625E" w:rsidRPr="00F073BF" w:rsidRDefault="00D7625E" w:rsidP="00F073BF">
            <w:pPr>
              <w:pStyle w:val="Sraopastraipa"/>
              <w:numPr>
                <w:ilvl w:val="0"/>
                <w:numId w:val="6"/>
              </w:numPr>
              <w:rPr>
                <w:rFonts w:asciiTheme="majorHAnsi" w:hAnsiTheme="majorHAnsi" w:cstheme="majorHAnsi"/>
              </w:rPr>
            </w:pPr>
            <w:bookmarkStart w:id="0" w:name="_Hlk134173818"/>
            <w:r w:rsidRPr="00F073BF">
              <w:rPr>
                <w:rFonts w:asciiTheme="majorHAnsi" w:hAnsiTheme="majorHAnsi" w:cstheme="majorHAnsi"/>
              </w:rPr>
              <w:t>SĄVOKOS IR SUTRUMPINIMAI</w:t>
            </w:r>
          </w:p>
        </w:tc>
      </w:tr>
      <w:bookmarkEnd w:id="0"/>
    </w:tbl>
    <w:p w14:paraId="4A053E6F" w14:textId="77777777" w:rsidR="00D7625E" w:rsidRPr="00F073BF" w:rsidRDefault="00D7625E" w:rsidP="00F073BF">
      <w:pPr>
        <w:spacing w:after="0" w:line="240" w:lineRule="auto"/>
        <w:rPr>
          <w:rFonts w:asciiTheme="majorHAnsi" w:hAnsiTheme="majorHAnsi" w:cstheme="majorHAnsi"/>
          <w:b/>
        </w:rPr>
      </w:pPr>
    </w:p>
    <w:p w14:paraId="46390B4E" w14:textId="77777777" w:rsidR="00D7625E" w:rsidRPr="00F073BF" w:rsidRDefault="00D7625E" w:rsidP="00F073BF">
      <w:pPr>
        <w:spacing w:after="0" w:line="240" w:lineRule="auto"/>
        <w:rPr>
          <w:rFonts w:asciiTheme="majorHAnsi" w:hAnsiTheme="majorHAnsi" w:cstheme="majorHAnsi"/>
        </w:rPr>
      </w:pPr>
      <w:r w:rsidRPr="00F073BF">
        <w:rPr>
          <w:rFonts w:asciiTheme="majorHAnsi" w:hAnsiTheme="majorHAnsi" w:cstheme="majorHAnsi"/>
          <w:b/>
        </w:rPr>
        <w:t xml:space="preserve">Pirkėjas  – </w:t>
      </w:r>
      <w:r w:rsidRPr="00F073BF">
        <w:rPr>
          <w:rFonts w:asciiTheme="majorHAnsi" w:hAnsiTheme="majorHAnsi" w:cstheme="majorHAnsi"/>
        </w:rPr>
        <w:t>AB „Klaipėdos vanduo“</w:t>
      </w:r>
    </w:p>
    <w:p w14:paraId="15738728" w14:textId="77777777" w:rsidR="00D7625E" w:rsidRPr="00F073BF" w:rsidRDefault="00D7625E" w:rsidP="00F073BF">
      <w:pPr>
        <w:spacing w:after="0" w:line="240" w:lineRule="auto"/>
        <w:jc w:val="both"/>
        <w:rPr>
          <w:rFonts w:asciiTheme="majorHAnsi" w:hAnsiTheme="majorHAnsi" w:cstheme="majorHAnsi"/>
        </w:rPr>
      </w:pPr>
      <w:r w:rsidRPr="00F073BF">
        <w:rPr>
          <w:rFonts w:asciiTheme="majorHAnsi" w:hAnsiTheme="majorHAnsi" w:cstheme="majorHAnsi"/>
          <w:b/>
        </w:rPr>
        <w:t xml:space="preserve">Tiekėjas  </w:t>
      </w:r>
      <w:r w:rsidRPr="00F073BF">
        <w:rPr>
          <w:rFonts w:asciiTheme="majorHAnsi" w:hAnsiTheme="majorHAnsi" w:cstheme="majorHAnsi"/>
          <w:b/>
          <w:bCs/>
        </w:rPr>
        <w:t xml:space="preserve">– </w:t>
      </w:r>
      <w:r w:rsidRPr="00F073BF">
        <w:rPr>
          <w:rFonts w:asciiTheme="majorHAnsi" w:hAnsiTheme="majorHAnsi" w:cstheme="majorHAnsi"/>
          <w:bCs/>
        </w:rPr>
        <w:t>ūkio subjektas – fizinis asmuo, privatusis juridinis asmuo, viešasis juridinis asmuo, kitos organizacijos ir jų padaliniai ar tokių asmenų</w:t>
      </w:r>
      <w:r w:rsidRPr="00F073BF">
        <w:rPr>
          <w:rFonts w:asciiTheme="majorHAnsi" w:hAnsiTheme="majorHAnsi" w:cstheme="majorHAnsi"/>
        </w:rPr>
        <w:t xml:space="preserve"> grupė, su kuriuo Pirkėjas sudaro Sutartį.</w:t>
      </w:r>
    </w:p>
    <w:p w14:paraId="0C14B884" w14:textId="77777777" w:rsidR="00D7625E" w:rsidRPr="00F073BF" w:rsidRDefault="00D7625E" w:rsidP="00F073BF">
      <w:pPr>
        <w:spacing w:after="0" w:line="240" w:lineRule="auto"/>
        <w:jc w:val="both"/>
        <w:rPr>
          <w:rFonts w:asciiTheme="majorHAnsi" w:hAnsiTheme="majorHAnsi" w:cstheme="majorHAnsi"/>
          <w:b/>
        </w:rPr>
      </w:pPr>
      <w:r w:rsidRPr="00F073BF">
        <w:rPr>
          <w:rFonts w:asciiTheme="majorHAnsi" w:hAnsiTheme="majorHAnsi" w:cstheme="majorHAnsi"/>
          <w:b/>
          <w:bCs/>
        </w:rPr>
        <w:t>Sutartis</w:t>
      </w:r>
      <w:r w:rsidRPr="00F073BF">
        <w:rPr>
          <w:rFonts w:asciiTheme="majorHAnsi" w:hAnsiTheme="majorHAnsi" w:cstheme="majorHAnsi"/>
        </w:rPr>
        <w:t xml:space="preserve"> - sutartis, sudaroma tarp Tiekėjo ir Pirkėjo dėl Pirkimo objekto.</w:t>
      </w:r>
    </w:p>
    <w:p w14:paraId="11F74F29" w14:textId="77777777" w:rsidR="00D7625E" w:rsidRPr="00F073BF" w:rsidRDefault="00D7625E" w:rsidP="00F073BF">
      <w:pPr>
        <w:spacing w:after="0" w:line="240" w:lineRule="auto"/>
        <w:jc w:val="both"/>
        <w:rPr>
          <w:rFonts w:asciiTheme="majorHAnsi" w:hAnsiTheme="majorHAnsi" w:cstheme="majorHAnsi"/>
        </w:rPr>
      </w:pPr>
      <w:r w:rsidRPr="00F073BF">
        <w:rPr>
          <w:rFonts w:asciiTheme="majorHAnsi" w:hAnsiTheme="majorHAnsi" w:cstheme="majorHAnsi"/>
          <w:b/>
          <w:bCs/>
          <w:color w:val="000000" w:themeColor="text1"/>
        </w:rPr>
        <w:t xml:space="preserve">Techninė specifikacija arba TS </w:t>
      </w:r>
      <w:r w:rsidRPr="00F073BF">
        <w:rPr>
          <w:rFonts w:asciiTheme="majorHAnsi" w:hAnsiTheme="majorHAnsi" w:cstheme="majorHAnsi"/>
          <w:b/>
        </w:rPr>
        <w:t xml:space="preserve">– </w:t>
      </w:r>
      <w:r w:rsidRPr="00F073BF">
        <w:rPr>
          <w:rFonts w:asciiTheme="majorHAnsi" w:hAnsiTheme="majorHAnsi" w:cstheme="majorHAnsi"/>
        </w:rPr>
        <w:t>dokumentas, kuriame apibūdintas pirkimo objektas.</w:t>
      </w:r>
    </w:p>
    <w:p w14:paraId="57A49C01" w14:textId="50A6CBEB" w:rsidR="00D7625E" w:rsidRDefault="00D7625E" w:rsidP="00F073BF">
      <w:pPr>
        <w:spacing w:after="0" w:line="240" w:lineRule="auto"/>
        <w:jc w:val="both"/>
        <w:rPr>
          <w:rFonts w:asciiTheme="majorHAnsi" w:hAnsiTheme="majorHAnsi" w:cstheme="majorHAnsi"/>
        </w:rPr>
      </w:pPr>
      <w:r w:rsidRPr="00F073BF">
        <w:rPr>
          <w:rFonts w:asciiTheme="majorHAnsi" w:hAnsiTheme="majorHAnsi" w:cstheme="majorHAnsi"/>
          <w:b/>
          <w:bCs/>
        </w:rPr>
        <w:t>Prekės</w:t>
      </w:r>
      <w:r w:rsidRPr="00F073BF">
        <w:rPr>
          <w:rFonts w:asciiTheme="majorHAnsi" w:hAnsiTheme="majorHAnsi" w:cstheme="majorHAnsi"/>
        </w:rPr>
        <w:t xml:space="preserve"> – TS nurodytas pirkimo objektas. </w:t>
      </w:r>
    </w:p>
    <w:p w14:paraId="6FE3C13B" w14:textId="5995CBE6" w:rsidR="00A84E5B" w:rsidRPr="00A84E5B" w:rsidRDefault="00A84E5B" w:rsidP="00A84E5B">
      <w:pPr>
        <w:pStyle w:val="Default"/>
        <w:jc w:val="both"/>
        <w:rPr>
          <w:rFonts w:asciiTheme="majorHAnsi" w:hAnsiTheme="majorHAnsi" w:cstheme="majorHAnsi"/>
          <w:sz w:val="22"/>
          <w:szCs w:val="22"/>
        </w:rPr>
      </w:pPr>
      <w:r w:rsidRPr="00A84E5B">
        <w:rPr>
          <w:rFonts w:asciiTheme="majorHAnsi" w:hAnsiTheme="majorHAnsi" w:cstheme="majorHAnsi"/>
          <w:b/>
          <w:bCs/>
          <w:sz w:val="22"/>
          <w:szCs w:val="22"/>
        </w:rPr>
        <w:t xml:space="preserve">Važtaraštis </w:t>
      </w:r>
      <w:r w:rsidRPr="00A84E5B">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6101B079" w14:textId="6B649828" w:rsidR="00D7625E" w:rsidRPr="00F073BF" w:rsidRDefault="00D7625E" w:rsidP="00F073BF">
      <w:pPr>
        <w:spacing w:after="0" w:line="240" w:lineRule="auto"/>
        <w:jc w:val="both"/>
        <w:rPr>
          <w:rFonts w:asciiTheme="majorHAnsi" w:hAnsiTheme="majorHAnsi" w:cstheme="majorHAnsi"/>
        </w:rPr>
      </w:pPr>
      <w:r w:rsidRPr="00F073BF">
        <w:rPr>
          <w:rFonts w:asciiTheme="majorHAnsi" w:hAnsiTheme="majorHAnsi" w:cstheme="majorHAnsi"/>
          <w:b/>
          <w:bCs/>
        </w:rPr>
        <w:t>Užsakymas</w:t>
      </w:r>
      <w:r w:rsidRPr="00F073BF">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p>
    <w:p w14:paraId="18DBF132" w14:textId="4DB23440" w:rsidR="00D7625E" w:rsidRPr="00F073BF" w:rsidRDefault="00D7625E" w:rsidP="00F073BF">
      <w:pPr>
        <w:spacing w:after="0" w:line="240" w:lineRule="auto"/>
        <w:jc w:val="both"/>
        <w:rPr>
          <w:rFonts w:asciiTheme="majorHAnsi" w:hAnsiTheme="majorHAnsi" w:cstheme="majorHAnsi"/>
          <w:color w:val="5B9BD5" w:themeColor="accent1"/>
        </w:rPr>
      </w:pPr>
      <w:r w:rsidRPr="00F073BF">
        <w:rPr>
          <w:rFonts w:asciiTheme="majorHAnsi" w:hAnsiTheme="majorHAnsi" w:cstheme="majorHAnsi"/>
          <w:b/>
          <w:bCs/>
        </w:rPr>
        <w:t>Susijusios prekės</w:t>
      </w:r>
      <w:r w:rsidRPr="00F073BF">
        <w:rPr>
          <w:rFonts w:asciiTheme="majorHAnsi" w:hAnsiTheme="majorHAnsi" w:cstheme="majorHAnsi"/>
        </w:rPr>
        <w:t xml:space="preserve"> – prekės, kurios nėra nurodytos Techninėje specifikacijoje, tačiau kurios techniškai arba pagal savo naudojimo paskirtį susijusios su perkamu 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F073BF" w14:paraId="7279E04F" w14:textId="77777777" w:rsidTr="007709A3">
        <w:tc>
          <w:tcPr>
            <w:tcW w:w="9607" w:type="dxa"/>
          </w:tcPr>
          <w:p w14:paraId="4D0C788F" w14:textId="77777777" w:rsidR="008F35D4" w:rsidRPr="00F073BF" w:rsidRDefault="008F35D4" w:rsidP="00F073BF">
            <w:pPr>
              <w:pStyle w:val="Sraopastraipa"/>
              <w:numPr>
                <w:ilvl w:val="0"/>
                <w:numId w:val="6"/>
              </w:numPr>
              <w:rPr>
                <w:rFonts w:asciiTheme="majorHAnsi" w:hAnsiTheme="majorHAnsi" w:cstheme="majorHAnsi"/>
              </w:rPr>
            </w:pPr>
            <w:bookmarkStart w:id="1" w:name="_Hlk134183936"/>
            <w:r w:rsidRPr="00F073BF">
              <w:rPr>
                <w:rFonts w:asciiTheme="majorHAnsi" w:hAnsiTheme="majorHAnsi" w:cstheme="majorHAnsi"/>
              </w:rPr>
              <w:t>REIKALAVIMAI PIRKIMO OBJEKTUI</w:t>
            </w:r>
          </w:p>
        </w:tc>
      </w:tr>
      <w:bookmarkEnd w:id="1"/>
    </w:tbl>
    <w:p w14:paraId="425FD093" w14:textId="77777777" w:rsidR="008F35D4" w:rsidRPr="00D43A05" w:rsidRDefault="008F35D4" w:rsidP="00123272">
      <w:pPr>
        <w:spacing w:after="0" w:line="240" w:lineRule="auto"/>
        <w:contextualSpacing/>
        <w:jc w:val="both"/>
        <w:rPr>
          <w:rFonts w:asciiTheme="majorHAnsi" w:hAnsiTheme="majorHAnsi" w:cstheme="majorHAnsi"/>
          <w:bCs/>
          <w:sz w:val="10"/>
          <w:szCs w:val="10"/>
        </w:rPr>
      </w:pPr>
    </w:p>
    <w:p w14:paraId="3CAF9183" w14:textId="2A45EB6C" w:rsidR="008F35D4" w:rsidRPr="00313963" w:rsidRDefault="008F35D4" w:rsidP="00313963">
      <w:pPr>
        <w:pStyle w:val="Sraopastraipa"/>
        <w:numPr>
          <w:ilvl w:val="1"/>
          <w:numId w:val="6"/>
        </w:numPr>
        <w:spacing w:after="0"/>
        <w:rPr>
          <w:rFonts w:asciiTheme="majorHAnsi" w:hAnsiTheme="majorHAnsi" w:cstheme="majorHAnsi"/>
        </w:rPr>
      </w:pPr>
      <w:r w:rsidRPr="00313963">
        <w:rPr>
          <w:rFonts w:asciiTheme="majorHAnsi" w:hAnsiTheme="majorHAnsi" w:cstheme="majorHAnsi"/>
        </w:rPr>
        <w:t>Esamos situacijos aprašymas.</w:t>
      </w:r>
    </w:p>
    <w:p w14:paraId="229384CB" w14:textId="579B14C8" w:rsidR="006D4159" w:rsidRPr="00313963" w:rsidRDefault="006D4159" w:rsidP="00586114">
      <w:pPr>
        <w:spacing w:after="0"/>
        <w:rPr>
          <w:rFonts w:asciiTheme="majorHAnsi" w:hAnsiTheme="majorHAnsi" w:cstheme="majorHAnsi"/>
        </w:rPr>
      </w:pPr>
      <w:r w:rsidRPr="00313963">
        <w:rPr>
          <w:rFonts w:asciiTheme="majorHAnsi" w:hAnsiTheme="majorHAnsi" w:cstheme="majorHAnsi"/>
        </w:rPr>
        <w:t>Šiuo metu Pirkėjas Klaipėdos miesto nuotekų valykloje eksploatuoja ir planuoja atnaujinti (pakeisti) šiuos smulkintuvus:</w:t>
      </w:r>
    </w:p>
    <w:p w14:paraId="105A3432" w14:textId="77777777" w:rsidR="006D4159" w:rsidRPr="00313963" w:rsidRDefault="006D4159" w:rsidP="00586114">
      <w:pPr>
        <w:spacing w:after="0"/>
        <w:rPr>
          <w:rFonts w:asciiTheme="majorHAnsi" w:hAnsiTheme="majorHAnsi" w:cstheme="majorHAnsi"/>
        </w:rPr>
      </w:pPr>
      <w:r w:rsidRPr="00313963">
        <w:rPr>
          <w:rFonts w:asciiTheme="majorHAnsi" w:hAnsiTheme="majorHAnsi" w:cstheme="majorHAnsi"/>
        </w:rPr>
        <w:t>1 vnt. vertikaliai pastatomas smulkintuvas, esantis „M“ pastate (pirminio dumblo siurblinėje);</w:t>
      </w:r>
    </w:p>
    <w:p w14:paraId="6F910A79" w14:textId="77777777" w:rsidR="006D4159" w:rsidRPr="00313963" w:rsidRDefault="006D4159" w:rsidP="00586114">
      <w:pPr>
        <w:spacing w:after="0"/>
        <w:rPr>
          <w:rFonts w:asciiTheme="majorHAnsi" w:hAnsiTheme="majorHAnsi" w:cstheme="majorHAnsi"/>
        </w:rPr>
      </w:pPr>
      <w:r w:rsidRPr="00313963">
        <w:rPr>
          <w:rFonts w:asciiTheme="majorHAnsi" w:hAnsiTheme="majorHAnsi" w:cstheme="majorHAnsi"/>
        </w:rPr>
        <w:t>1 vnt. horizontaliai pastatomas smulkintuvas, esantis skystų atliekų priėmimo mazge;</w:t>
      </w:r>
    </w:p>
    <w:p w14:paraId="2A4BB985" w14:textId="77777777" w:rsidR="006D4159" w:rsidRPr="00313963" w:rsidRDefault="006D4159" w:rsidP="00586114">
      <w:pPr>
        <w:spacing w:after="0"/>
        <w:rPr>
          <w:rFonts w:asciiTheme="majorHAnsi" w:hAnsiTheme="majorHAnsi" w:cstheme="majorHAnsi"/>
        </w:rPr>
      </w:pPr>
      <w:r w:rsidRPr="00313963">
        <w:rPr>
          <w:rFonts w:asciiTheme="majorHAnsi" w:hAnsiTheme="majorHAnsi" w:cstheme="majorHAnsi"/>
        </w:rPr>
        <w:t>1 vnt. horizontaliai pastatomas smulkintuvas, esantis nuotekų priėmimo stotelėje.</w:t>
      </w:r>
    </w:p>
    <w:p w14:paraId="4B3741EE" w14:textId="7A72D47F" w:rsidR="00B92DA2" w:rsidRPr="00313963" w:rsidRDefault="00313963" w:rsidP="00586114">
      <w:pPr>
        <w:spacing w:after="0"/>
        <w:rPr>
          <w:rFonts w:asciiTheme="majorHAnsi" w:hAnsiTheme="majorHAnsi" w:cstheme="majorHAnsi"/>
        </w:rPr>
      </w:pPr>
      <w:r w:rsidRPr="00313963">
        <w:rPr>
          <w:rFonts w:asciiTheme="majorHAnsi" w:hAnsiTheme="majorHAnsi" w:cstheme="majorHAnsi"/>
        </w:rPr>
        <w:t xml:space="preserve">2.2. </w:t>
      </w:r>
      <w:r w:rsidR="00B92DA2" w:rsidRPr="00313963">
        <w:rPr>
          <w:rFonts w:asciiTheme="majorHAnsi" w:hAnsiTheme="majorHAnsi" w:cstheme="majorHAnsi"/>
        </w:rPr>
        <w:t>Bendrieji reikalavimai tiekėjui:</w:t>
      </w:r>
    </w:p>
    <w:p w14:paraId="21E926FF" w14:textId="2FEA74B2" w:rsidR="00B92DA2" w:rsidRPr="00313963" w:rsidRDefault="00586114" w:rsidP="00586114">
      <w:pPr>
        <w:spacing w:after="0"/>
        <w:rPr>
          <w:rFonts w:asciiTheme="majorHAnsi" w:hAnsiTheme="majorHAnsi" w:cstheme="majorHAnsi"/>
        </w:rPr>
      </w:pPr>
      <w:r w:rsidRPr="00313963">
        <w:rPr>
          <w:rStyle w:val="ui-provider"/>
          <w:rFonts w:asciiTheme="majorHAnsi" w:hAnsiTheme="majorHAnsi" w:cstheme="majorHAnsi"/>
        </w:rPr>
        <w:t xml:space="preserve">2.2.1. </w:t>
      </w:r>
      <w:r w:rsidR="00B92DA2" w:rsidRPr="00313963">
        <w:rPr>
          <w:rStyle w:val="ui-provider"/>
          <w:rFonts w:asciiTheme="majorHAnsi" w:hAnsiTheme="majorHAnsi" w:cstheme="majorHAnsi"/>
        </w:rPr>
        <w:t>Į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w:t>
      </w:r>
    </w:p>
    <w:p w14:paraId="0889CED2" w14:textId="3F17C7F4" w:rsidR="00B92DA2" w:rsidRPr="00313963" w:rsidRDefault="00586114" w:rsidP="00586114">
      <w:pPr>
        <w:spacing w:after="0"/>
        <w:rPr>
          <w:rFonts w:asciiTheme="majorHAnsi" w:hAnsiTheme="majorHAnsi" w:cstheme="majorHAnsi"/>
        </w:rPr>
      </w:pPr>
      <w:r w:rsidRPr="00313963">
        <w:rPr>
          <w:rFonts w:asciiTheme="majorHAnsi" w:hAnsiTheme="majorHAnsi" w:cstheme="majorHAnsi"/>
        </w:rPr>
        <w:t xml:space="preserve">2.2.2. </w:t>
      </w:r>
      <w:r w:rsidR="00B92DA2" w:rsidRPr="00313963">
        <w:rPr>
          <w:rFonts w:asciiTheme="majorHAnsi" w:hAnsiTheme="majorHAnsi" w:cstheme="majorHAnsi"/>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29CFFB06" w14:textId="45B54C8B" w:rsidR="00B92DA2" w:rsidRPr="00313963" w:rsidRDefault="00313963" w:rsidP="00586114">
      <w:pPr>
        <w:spacing w:after="0"/>
        <w:rPr>
          <w:rFonts w:asciiTheme="majorHAnsi" w:hAnsiTheme="majorHAnsi" w:cstheme="majorHAnsi"/>
        </w:rPr>
      </w:pPr>
      <w:r w:rsidRPr="00313963">
        <w:rPr>
          <w:rFonts w:asciiTheme="majorHAnsi" w:hAnsiTheme="majorHAnsi" w:cstheme="majorHAnsi"/>
        </w:rPr>
        <w:t xml:space="preserve">2.2.3. </w:t>
      </w:r>
      <w:r w:rsidR="00B92DA2" w:rsidRPr="00313963">
        <w:rPr>
          <w:rFonts w:asciiTheme="majorHAnsi" w:hAnsiTheme="majorHAnsi" w:cstheme="majorHAnsi"/>
        </w:rPr>
        <w:t>Tiekėjas su  pasiūlymu atskiru dokumentu arba nuorodas į viešai prieinamą interneto tinklalapį turi pateikti Prekės gamintojo techninę dokumentaciją (katalogai, brošiūros) ir/ar prekės gamintojo deklaraciją/</w:t>
      </w:r>
      <w:proofErr w:type="spellStart"/>
      <w:r w:rsidR="00B92DA2" w:rsidRPr="00313963">
        <w:rPr>
          <w:rFonts w:asciiTheme="majorHAnsi" w:hAnsiTheme="majorHAnsi" w:cstheme="majorHAnsi"/>
        </w:rPr>
        <w:t>as</w:t>
      </w:r>
      <w:proofErr w:type="spellEnd"/>
      <w:r w:rsidR="00B92DA2" w:rsidRPr="00313963">
        <w:rPr>
          <w:rFonts w:asciiTheme="majorHAnsi" w:hAnsiTheme="majorHAnsi" w:cstheme="majorHAnsi"/>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w:t>
      </w:r>
    </w:p>
    <w:p w14:paraId="5B0F2958" w14:textId="0317DA1F" w:rsidR="008F35D4" w:rsidRPr="00313963" w:rsidRDefault="00313963" w:rsidP="00586114">
      <w:pPr>
        <w:spacing w:after="0"/>
        <w:rPr>
          <w:rFonts w:asciiTheme="majorHAnsi" w:hAnsiTheme="majorHAnsi" w:cstheme="majorHAnsi"/>
        </w:rPr>
      </w:pPr>
      <w:r w:rsidRPr="00313963">
        <w:rPr>
          <w:rFonts w:asciiTheme="majorHAnsi" w:hAnsiTheme="majorHAnsi" w:cstheme="majorHAnsi"/>
        </w:rPr>
        <w:t xml:space="preserve">2.2.4. </w:t>
      </w:r>
      <w:r w:rsidR="00B92DA2" w:rsidRPr="00313963">
        <w:rPr>
          <w:rFonts w:asciiTheme="majorHAnsi" w:hAnsiTheme="majorHAnsi" w:cstheme="majorHAnsi"/>
        </w:rPr>
        <w:t>Tiekėjas įvertina, kad pateikta įranga tinkamai bus integruojama vietoj šiuo metu į veikiančių įrenginių, todėl privalo būti užtikrintas pilnas techninis suderinamumas su veikiančiomis sistemomis</w:t>
      </w:r>
      <w:r w:rsidR="008F35D4" w:rsidRPr="00313963">
        <w:rPr>
          <w:rFonts w:asciiTheme="majorHAnsi" w:hAnsiTheme="majorHAnsi" w:cstheme="majorHAnsi"/>
        </w:rPr>
        <w:t>.</w:t>
      </w:r>
    </w:p>
    <w:p w14:paraId="46086FC2" w14:textId="77777777" w:rsidR="00586114" w:rsidRDefault="00586114" w:rsidP="00586114">
      <w:pPr>
        <w:spacing w:after="0" w:line="240" w:lineRule="auto"/>
        <w:contextualSpacing/>
        <w:jc w:val="both"/>
        <w:rPr>
          <w:rFonts w:asciiTheme="majorHAnsi" w:hAnsiTheme="majorHAnsi" w:cstheme="majorHAnsi"/>
          <w:bCs/>
        </w:rPr>
      </w:pPr>
    </w:p>
    <w:p w14:paraId="7AAAD38B" w14:textId="77777777" w:rsidR="00586114" w:rsidRPr="00B92DA2" w:rsidRDefault="00586114" w:rsidP="00586114">
      <w:pPr>
        <w:spacing w:after="0" w:line="240" w:lineRule="auto"/>
        <w:contextualSpacing/>
        <w:jc w:val="both"/>
        <w:rPr>
          <w:rFonts w:asciiTheme="majorHAnsi" w:hAnsiTheme="majorHAnsi" w:cstheme="majorHAnsi"/>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73BF" w14:paraId="2AA72172" w14:textId="77777777" w:rsidTr="00015DBB">
        <w:trPr>
          <w:trHeight w:val="70"/>
        </w:trPr>
        <w:tc>
          <w:tcPr>
            <w:tcW w:w="9607" w:type="dxa"/>
            <w:tcBorders>
              <w:top w:val="single" w:sz="4" w:space="0" w:color="auto"/>
              <w:bottom w:val="single" w:sz="4" w:space="0" w:color="auto"/>
            </w:tcBorders>
          </w:tcPr>
          <w:p w14:paraId="5E6D857E" w14:textId="77777777" w:rsidR="00D7625E" w:rsidRPr="00F073BF" w:rsidRDefault="00D7625E" w:rsidP="00586114">
            <w:pPr>
              <w:pStyle w:val="Sraopastraipa"/>
              <w:numPr>
                <w:ilvl w:val="0"/>
                <w:numId w:val="18"/>
              </w:numPr>
              <w:rPr>
                <w:rFonts w:asciiTheme="majorHAnsi" w:hAnsiTheme="majorHAnsi" w:cstheme="majorHAnsi"/>
              </w:rPr>
            </w:pPr>
            <w:bookmarkStart w:id="2" w:name="_Hlk134174678"/>
            <w:r w:rsidRPr="00F073BF">
              <w:rPr>
                <w:rFonts w:asciiTheme="majorHAnsi" w:hAnsiTheme="majorHAnsi" w:cstheme="majorHAnsi"/>
              </w:rPr>
              <w:lastRenderedPageBreak/>
              <w:t>PIRKIMO OBJEKTAS</w:t>
            </w:r>
          </w:p>
        </w:tc>
      </w:tr>
    </w:tbl>
    <w:tbl>
      <w:tblPr>
        <w:tblStyle w:val="Lentelstinklelis"/>
        <w:tblW w:w="10065" w:type="dxa"/>
        <w:tblInd w:w="-147" w:type="dxa"/>
        <w:tblLook w:val="04A0" w:firstRow="1" w:lastRow="0" w:firstColumn="1" w:lastColumn="0" w:noHBand="0" w:noVBand="1"/>
      </w:tblPr>
      <w:tblGrid>
        <w:gridCol w:w="609"/>
        <w:gridCol w:w="1586"/>
        <w:gridCol w:w="2148"/>
        <w:gridCol w:w="2603"/>
        <w:gridCol w:w="3119"/>
      </w:tblGrid>
      <w:tr w:rsidR="00B92DA2" w:rsidRPr="00A23536" w14:paraId="631F5D9C" w14:textId="77777777" w:rsidTr="00DC421A">
        <w:tc>
          <w:tcPr>
            <w:tcW w:w="4343" w:type="dxa"/>
            <w:gridSpan w:val="3"/>
            <w:shd w:val="clear" w:color="auto" w:fill="D9D9D9" w:themeFill="background1" w:themeFillShade="D9"/>
            <w:vAlign w:val="center"/>
          </w:tcPr>
          <w:p w14:paraId="6EC52AB9" w14:textId="77777777" w:rsidR="00B92DA2" w:rsidRPr="00A23536" w:rsidRDefault="00B92DA2" w:rsidP="00F47D77">
            <w:pPr>
              <w:rPr>
                <w:rFonts w:asciiTheme="majorHAnsi" w:hAnsiTheme="majorHAnsi" w:cstheme="majorHAnsi"/>
                <w:b/>
                <w:bCs/>
                <w:i/>
              </w:rPr>
            </w:pPr>
            <w:r w:rsidRPr="00A23536">
              <w:rPr>
                <w:rFonts w:asciiTheme="majorHAnsi" w:hAnsiTheme="majorHAnsi" w:cstheme="majorHAnsi"/>
                <w:b/>
                <w:bCs/>
                <w:i/>
                <w:color w:val="000000" w:themeColor="text1"/>
              </w:rPr>
              <w:t>Pirkimo objekto pavadinimas</w:t>
            </w:r>
          </w:p>
        </w:tc>
        <w:tc>
          <w:tcPr>
            <w:tcW w:w="5722" w:type="dxa"/>
            <w:gridSpan w:val="2"/>
            <w:shd w:val="clear" w:color="auto" w:fill="FFFFFF" w:themeFill="background1"/>
            <w:vAlign w:val="center"/>
          </w:tcPr>
          <w:p w14:paraId="1D04FB0A" w14:textId="1EA24349" w:rsidR="00B92DA2" w:rsidRPr="00A23536" w:rsidRDefault="001F3E63" w:rsidP="00F47D77">
            <w:pPr>
              <w:jc w:val="center"/>
              <w:rPr>
                <w:rFonts w:asciiTheme="majorHAnsi" w:hAnsiTheme="majorHAnsi" w:cstheme="majorHAnsi"/>
                <w:b/>
                <w:bCs/>
                <w:iCs/>
              </w:rPr>
            </w:pPr>
            <w:r w:rsidRPr="001F3E63">
              <w:rPr>
                <w:rFonts w:asciiTheme="majorHAnsi" w:hAnsiTheme="majorHAnsi" w:cstheme="majorHAnsi"/>
                <w:b/>
                <w:bCs/>
                <w:iCs/>
              </w:rPr>
              <w:t>Naujų smulkintuvų įsigijimas</w:t>
            </w:r>
          </w:p>
        </w:tc>
      </w:tr>
      <w:tr w:rsidR="00B92DA2" w:rsidRPr="00A23536" w14:paraId="31A139FB" w14:textId="77777777" w:rsidTr="00F47D77">
        <w:tc>
          <w:tcPr>
            <w:tcW w:w="4343" w:type="dxa"/>
            <w:gridSpan w:val="3"/>
            <w:vAlign w:val="center"/>
          </w:tcPr>
          <w:p w14:paraId="4557259A" w14:textId="77777777" w:rsidR="00B92DA2" w:rsidRPr="00A23536" w:rsidRDefault="00B92DA2" w:rsidP="00F47D77">
            <w:pPr>
              <w:rPr>
                <w:rFonts w:asciiTheme="majorHAnsi" w:hAnsiTheme="majorHAnsi" w:cstheme="majorHAnsi"/>
                <w:b/>
                <w:bCs/>
                <w:i/>
              </w:rPr>
            </w:pPr>
            <w:r w:rsidRPr="00A23536">
              <w:rPr>
                <w:rFonts w:asciiTheme="majorHAnsi" w:hAnsiTheme="majorHAnsi" w:cstheme="majorHAnsi"/>
                <w:b/>
                <w:bCs/>
                <w:i/>
              </w:rPr>
              <w:t>Perkamas kiekis</w:t>
            </w:r>
          </w:p>
        </w:tc>
        <w:tc>
          <w:tcPr>
            <w:tcW w:w="5722" w:type="dxa"/>
            <w:gridSpan w:val="2"/>
            <w:vAlign w:val="center"/>
          </w:tcPr>
          <w:p w14:paraId="3B4A6F6B" w14:textId="1EAD92E9" w:rsidR="00B92DA2" w:rsidRPr="00A23536" w:rsidRDefault="00736C55" w:rsidP="00F47D77">
            <w:pPr>
              <w:jc w:val="center"/>
              <w:rPr>
                <w:rFonts w:asciiTheme="majorHAnsi" w:hAnsiTheme="majorHAnsi" w:cstheme="majorHAnsi"/>
                <w:b/>
                <w:bCs/>
                <w:iCs/>
              </w:rPr>
            </w:pPr>
            <w:r>
              <w:rPr>
                <w:rFonts w:asciiTheme="majorHAnsi" w:hAnsiTheme="majorHAnsi" w:cstheme="majorHAnsi"/>
                <w:iCs/>
              </w:rPr>
              <w:t>3</w:t>
            </w:r>
            <w:r w:rsidR="00313963">
              <w:rPr>
                <w:rFonts w:asciiTheme="majorHAnsi" w:hAnsiTheme="majorHAnsi" w:cstheme="majorHAnsi"/>
                <w:iCs/>
              </w:rPr>
              <w:t>vnt.</w:t>
            </w:r>
          </w:p>
        </w:tc>
      </w:tr>
      <w:tr w:rsidR="00B92DA2" w:rsidRPr="00A23536" w14:paraId="494953B6" w14:textId="77777777" w:rsidTr="00F47D77">
        <w:tc>
          <w:tcPr>
            <w:tcW w:w="4343" w:type="dxa"/>
            <w:gridSpan w:val="3"/>
            <w:vAlign w:val="center"/>
          </w:tcPr>
          <w:p w14:paraId="113A316C" w14:textId="77777777" w:rsidR="00B92DA2" w:rsidRPr="00A23536" w:rsidRDefault="00B92DA2" w:rsidP="00F47D77">
            <w:pPr>
              <w:jc w:val="both"/>
              <w:rPr>
                <w:rFonts w:asciiTheme="majorHAnsi" w:hAnsiTheme="majorHAnsi" w:cstheme="majorHAnsi"/>
                <w:b/>
                <w:bCs/>
                <w:i/>
              </w:rPr>
            </w:pPr>
            <w:r w:rsidRPr="00A23536">
              <w:rPr>
                <w:rFonts w:asciiTheme="majorHAnsi" w:hAnsiTheme="majorHAnsi" w:cstheme="majorHAnsi"/>
                <w:b/>
                <w:i/>
              </w:rPr>
              <w:t>Prekių pristatymo terminas (įskaitant montavimą ir kt. TS nurodytas paslaugas)</w:t>
            </w:r>
          </w:p>
        </w:tc>
        <w:tc>
          <w:tcPr>
            <w:tcW w:w="5722" w:type="dxa"/>
            <w:gridSpan w:val="2"/>
            <w:vAlign w:val="center"/>
          </w:tcPr>
          <w:p w14:paraId="0086AA8B" w14:textId="77777777" w:rsidR="00B92DA2" w:rsidRPr="00A23536" w:rsidRDefault="00B92DA2" w:rsidP="00F47D77">
            <w:pPr>
              <w:jc w:val="both"/>
              <w:rPr>
                <w:rFonts w:asciiTheme="majorHAnsi" w:hAnsiTheme="majorHAnsi" w:cstheme="majorHAnsi"/>
                <w:b/>
                <w:bCs/>
                <w:iCs/>
              </w:rPr>
            </w:pPr>
            <w:r w:rsidRPr="00375799">
              <w:rPr>
                <w:rFonts w:asciiTheme="majorHAnsi" w:hAnsiTheme="majorHAnsi" w:cstheme="majorHAnsi"/>
              </w:rPr>
              <w:t>Prekės pristatymo terminas ne ilgesnis kaip 5 (penki) mėnesiai.</w:t>
            </w:r>
          </w:p>
        </w:tc>
      </w:tr>
      <w:tr w:rsidR="00B92DA2" w:rsidRPr="00A23536" w14:paraId="311CDD19" w14:textId="77777777" w:rsidTr="0016245E">
        <w:tc>
          <w:tcPr>
            <w:tcW w:w="609" w:type="dxa"/>
            <w:vAlign w:val="center"/>
          </w:tcPr>
          <w:p w14:paraId="1D1D5652" w14:textId="77777777" w:rsidR="00B92DA2" w:rsidRPr="00A23536" w:rsidRDefault="00B92DA2" w:rsidP="00F47D77">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Eil. Nr.</w:t>
            </w:r>
          </w:p>
        </w:tc>
        <w:tc>
          <w:tcPr>
            <w:tcW w:w="1586" w:type="dxa"/>
            <w:vAlign w:val="center"/>
          </w:tcPr>
          <w:p w14:paraId="098547A2" w14:textId="77777777" w:rsidR="00B92DA2" w:rsidRPr="00A23536" w:rsidRDefault="00B92DA2" w:rsidP="00F47D77">
            <w:pPr>
              <w:jc w:val="center"/>
              <w:rPr>
                <w:rFonts w:asciiTheme="majorHAnsi" w:hAnsiTheme="majorHAnsi" w:cstheme="majorHAnsi"/>
                <w:b/>
                <w:bCs/>
                <w:iCs/>
                <w:color w:val="000000" w:themeColor="text1"/>
                <w:vertAlign w:val="superscript"/>
              </w:rPr>
            </w:pPr>
            <w:r w:rsidRPr="00A23536">
              <w:rPr>
                <w:rFonts w:asciiTheme="majorHAnsi" w:hAnsiTheme="majorHAnsi" w:cstheme="majorHAnsi"/>
                <w:b/>
                <w:bCs/>
                <w:iCs/>
              </w:rPr>
              <w:t>Savybė</w:t>
            </w:r>
          </w:p>
        </w:tc>
        <w:tc>
          <w:tcPr>
            <w:tcW w:w="4751" w:type="dxa"/>
            <w:gridSpan w:val="2"/>
            <w:vAlign w:val="center"/>
          </w:tcPr>
          <w:p w14:paraId="5919BC09" w14:textId="77777777" w:rsidR="00B92DA2" w:rsidRPr="00A23536" w:rsidRDefault="00B92DA2" w:rsidP="00F47D77">
            <w:pPr>
              <w:jc w:val="center"/>
              <w:rPr>
                <w:rFonts w:asciiTheme="majorHAnsi" w:hAnsiTheme="majorHAnsi" w:cstheme="majorHAnsi"/>
                <w:b/>
                <w:iCs/>
              </w:rPr>
            </w:pPr>
            <w:r w:rsidRPr="00A23536">
              <w:rPr>
                <w:rFonts w:asciiTheme="majorHAnsi" w:hAnsiTheme="majorHAnsi" w:cstheme="majorHAnsi"/>
                <w:b/>
                <w:bCs/>
              </w:rPr>
              <w:t>Reikalaujami techniniai  parametrai ar kita informacija</w:t>
            </w:r>
          </w:p>
        </w:tc>
        <w:tc>
          <w:tcPr>
            <w:tcW w:w="3119" w:type="dxa"/>
          </w:tcPr>
          <w:p w14:paraId="4B4F8939" w14:textId="77777777" w:rsidR="00B92DA2" w:rsidRPr="00A23536" w:rsidRDefault="00B92DA2" w:rsidP="00F47D77">
            <w:pPr>
              <w:jc w:val="center"/>
              <w:rPr>
                <w:rFonts w:asciiTheme="majorHAnsi" w:hAnsiTheme="majorHAnsi" w:cstheme="majorHAnsi"/>
                <w:b/>
                <w:bCs/>
              </w:rPr>
            </w:pPr>
            <w:r w:rsidRPr="00A23536">
              <w:rPr>
                <w:rFonts w:asciiTheme="majorHAnsi" w:hAnsiTheme="majorHAnsi" w:cstheme="majorHAnsi"/>
                <w:b/>
                <w:bCs/>
              </w:rPr>
              <w:t>Tiekėjas siūlo</w:t>
            </w:r>
          </w:p>
          <w:p w14:paraId="45503562" w14:textId="77777777" w:rsidR="00B92DA2" w:rsidRPr="00A23536" w:rsidRDefault="00B92DA2" w:rsidP="00F47D77">
            <w:pPr>
              <w:jc w:val="center"/>
              <w:rPr>
                <w:rFonts w:asciiTheme="majorHAnsi" w:hAnsiTheme="majorHAnsi" w:cstheme="majorHAnsi"/>
                <w:b/>
                <w:bCs/>
                <w:iCs/>
              </w:rPr>
            </w:pPr>
            <w:r w:rsidRPr="00A23536">
              <w:rPr>
                <w:rFonts w:asciiTheme="majorHAnsi" w:hAnsiTheme="majorHAnsi" w:cstheme="majorHAnsi"/>
                <w:b/>
                <w:bCs/>
              </w:rPr>
              <w:t xml:space="preserve">[Tiekėjas turi įrašyti kur reikia  reikšmę arba trumpą aprašymą, patvirtinantį atitikimą techniniam reikalavimui </w:t>
            </w:r>
            <w:r w:rsidRPr="00A23536">
              <w:rPr>
                <w:rFonts w:asciiTheme="majorHAnsi" w:hAnsiTheme="majorHAnsi" w:cstheme="majorHAnsi"/>
                <w:color w:val="FF0000"/>
              </w:rPr>
              <w:t>(įrašai „Taip“, „Atitinka“, „Tenkina“, ar  pan., negalimi)]</w:t>
            </w:r>
          </w:p>
        </w:tc>
      </w:tr>
      <w:tr w:rsidR="00B92DA2" w:rsidRPr="00A23536" w14:paraId="26427A4C" w14:textId="77777777" w:rsidTr="00DC421A">
        <w:tc>
          <w:tcPr>
            <w:tcW w:w="609" w:type="dxa"/>
            <w:shd w:val="clear" w:color="auto" w:fill="D9D9D9" w:themeFill="background1" w:themeFillShade="D9"/>
            <w:vAlign w:val="center"/>
          </w:tcPr>
          <w:p w14:paraId="3B5AE285" w14:textId="77777777" w:rsidR="00B92DA2" w:rsidRPr="00A23536" w:rsidRDefault="00B92DA2" w:rsidP="00F47D77">
            <w:pPr>
              <w:pStyle w:val="Default"/>
              <w:rPr>
                <w:rFonts w:asciiTheme="majorHAnsi" w:hAnsiTheme="majorHAnsi" w:cstheme="majorHAnsi"/>
                <w:b/>
                <w:bCs/>
                <w:color w:val="auto"/>
                <w:sz w:val="22"/>
                <w:szCs w:val="22"/>
              </w:rPr>
            </w:pPr>
            <w:r w:rsidRPr="00A23536">
              <w:rPr>
                <w:rFonts w:asciiTheme="majorHAnsi" w:hAnsiTheme="majorHAnsi" w:cstheme="majorHAnsi"/>
                <w:b/>
                <w:bCs/>
                <w:color w:val="auto"/>
                <w:sz w:val="22"/>
                <w:szCs w:val="22"/>
              </w:rPr>
              <w:t>1.</w:t>
            </w:r>
          </w:p>
        </w:tc>
        <w:tc>
          <w:tcPr>
            <w:tcW w:w="9456" w:type="dxa"/>
            <w:gridSpan w:val="4"/>
            <w:shd w:val="clear" w:color="auto" w:fill="D9D9D9" w:themeFill="background1" w:themeFillShade="D9"/>
            <w:vAlign w:val="center"/>
          </w:tcPr>
          <w:p w14:paraId="5C869122" w14:textId="77777777" w:rsidR="00AF4DF1" w:rsidRDefault="00B92DA2" w:rsidP="00AF4DF1">
            <w:pPr>
              <w:pStyle w:val="Default"/>
              <w:jc w:val="center"/>
              <w:rPr>
                <w:rFonts w:asciiTheme="majorHAnsi" w:eastAsia="DejaVuSansCondensed" w:hAnsiTheme="majorHAnsi" w:cstheme="majorHAnsi"/>
                <w:b/>
                <w:bCs/>
                <w:sz w:val="22"/>
                <w:szCs w:val="22"/>
              </w:rPr>
            </w:pPr>
            <w:r w:rsidRPr="00A23536">
              <w:rPr>
                <w:rFonts w:asciiTheme="majorHAnsi" w:hAnsiTheme="majorHAnsi" w:cstheme="majorHAnsi"/>
                <w:b/>
                <w:bCs/>
                <w:sz w:val="22"/>
                <w:szCs w:val="22"/>
              </w:rPr>
              <w:t>Perkamas objektas</w:t>
            </w:r>
            <w:r w:rsidRPr="00A23536">
              <w:rPr>
                <w:rFonts w:asciiTheme="majorHAnsi" w:eastAsia="DejaVuSansCondensed" w:hAnsiTheme="majorHAnsi" w:cstheme="majorHAnsi"/>
                <w:b/>
                <w:bCs/>
                <w:sz w:val="22"/>
                <w:szCs w:val="22"/>
              </w:rPr>
              <w:t xml:space="preserve"> </w:t>
            </w:r>
            <w:r w:rsidR="00736C55">
              <w:rPr>
                <w:rFonts w:asciiTheme="majorHAnsi" w:eastAsia="DejaVuSansCondensed" w:hAnsiTheme="majorHAnsi" w:cstheme="majorHAnsi"/>
                <w:b/>
                <w:bCs/>
                <w:sz w:val="22"/>
                <w:szCs w:val="22"/>
              </w:rPr>
              <w:t>-1vnt</w:t>
            </w:r>
            <w:r w:rsidR="00AF4DF1">
              <w:rPr>
                <w:rFonts w:asciiTheme="majorHAnsi" w:eastAsia="DejaVuSansCondensed" w:hAnsiTheme="majorHAnsi" w:cstheme="majorHAnsi"/>
                <w:b/>
                <w:bCs/>
                <w:sz w:val="22"/>
                <w:szCs w:val="22"/>
              </w:rPr>
              <w:t xml:space="preserve">. </w:t>
            </w:r>
          </w:p>
          <w:p w14:paraId="28B0EB60" w14:textId="6E3AB033" w:rsidR="00B92DA2" w:rsidRPr="00A23536" w:rsidRDefault="00AF4DF1" w:rsidP="00AF4DF1">
            <w:pPr>
              <w:pStyle w:val="Default"/>
              <w:jc w:val="center"/>
              <w:rPr>
                <w:rFonts w:asciiTheme="majorHAnsi" w:hAnsiTheme="majorHAnsi" w:cstheme="majorHAnsi"/>
                <w:b/>
                <w:bCs/>
                <w:color w:val="auto"/>
                <w:sz w:val="22"/>
                <w:szCs w:val="22"/>
              </w:rPr>
            </w:pPr>
            <w:r w:rsidRPr="00AF4DF1">
              <w:rPr>
                <w:rFonts w:asciiTheme="majorHAnsi" w:eastAsia="DejaVuSansCondensed" w:hAnsiTheme="majorHAnsi" w:cstheme="majorHAnsi"/>
                <w:sz w:val="22"/>
                <w:szCs w:val="22"/>
              </w:rPr>
              <w:t>(</w:t>
            </w:r>
            <w:r w:rsidRPr="00313963">
              <w:rPr>
                <w:rFonts w:asciiTheme="majorHAnsi" w:hAnsiTheme="majorHAnsi" w:cstheme="majorHAnsi"/>
              </w:rPr>
              <w:t>vertikaliai pastatomas smulkintuvas, esantis „M“ pastate (pirminio dumblo siurblinėje)</w:t>
            </w:r>
            <w:r>
              <w:rPr>
                <w:rFonts w:asciiTheme="majorHAnsi" w:hAnsiTheme="majorHAnsi" w:cstheme="majorHAnsi"/>
              </w:rPr>
              <w:t>)</w:t>
            </w:r>
          </w:p>
        </w:tc>
      </w:tr>
      <w:tr w:rsidR="00B92DA2" w:rsidRPr="00A23536" w14:paraId="5E99F126" w14:textId="77777777" w:rsidTr="0016245E">
        <w:tc>
          <w:tcPr>
            <w:tcW w:w="609" w:type="dxa"/>
            <w:vAlign w:val="center"/>
          </w:tcPr>
          <w:p w14:paraId="5F5A86D4" w14:textId="77777777" w:rsidR="00B92DA2" w:rsidRPr="00A23536" w:rsidRDefault="00B92DA2" w:rsidP="00F47D77">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1.1</w:t>
            </w:r>
          </w:p>
        </w:tc>
        <w:tc>
          <w:tcPr>
            <w:tcW w:w="1586" w:type="dxa"/>
            <w:vAlign w:val="center"/>
          </w:tcPr>
          <w:p w14:paraId="2EF36F53" w14:textId="77777777" w:rsidR="00B92DA2" w:rsidRPr="00503113" w:rsidRDefault="00B92DA2" w:rsidP="00503113">
            <w:pPr>
              <w:jc w:val="center"/>
              <w:rPr>
                <w:rFonts w:asciiTheme="majorHAnsi" w:hAnsiTheme="majorHAnsi" w:cstheme="majorHAnsi"/>
                <w:b/>
                <w:bCs/>
              </w:rPr>
            </w:pPr>
            <w:r w:rsidRPr="00503113">
              <w:rPr>
                <w:rFonts w:asciiTheme="majorHAnsi" w:hAnsiTheme="majorHAnsi" w:cstheme="majorHAnsi"/>
                <w:b/>
                <w:bCs/>
              </w:rPr>
              <w:t>Modelis, gamintojas, kilmės šalis</w:t>
            </w:r>
          </w:p>
        </w:tc>
        <w:tc>
          <w:tcPr>
            <w:tcW w:w="4751" w:type="dxa"/>
            <w:gridSpan w:val="2"/>
            <w:vAlign w:val="center"/>
          </w:tcPr>
          <w:p w14:paraId="4C0283BD" w14:textId="77777777" w:rsidR="00B92DA2" w:rsidRPr="00A23536" w:rsidRDefault="00B92DA2" w:rsidP="00F47D77">
            <w:pPr>
              <w:pStyle w:val="Default"/>
              <w:jc w:val="both"/>
              <w:rPr>
                <w:rFonts w:asciiTheme="majorHAnsi" w:hAnsiTheme="majorHAnsi" w:cstheme="majorHAnsi"/>
                <w:color w:val="auto"/>
                <w:sz w:val="22"/>
                <w:szCs w:val="22"/>
              </w:rPr>
            </w:pPr>
            <w:r w:rsidRPr="00A23536">
              <w:rPr>
                <w:rFonts w:asciiTheme="majorHAnsi" w:hAnsiTheme="majorHAnsi" w:cstheme="majorHAnsi"/>
                <w:color w:val="000000" w:themeColor="text1"/>
                <w:sz w:val="22"/>
                <w:szCs w:val="22"/>
              </w:rPr>
              <w:t>Nurodyti tikslų modelį, gamintoją, kilmės šalį</w:t>
            </w:r>
          </w:p>
        </w:tc>
        <w:tc>
          <w:tcPr>
            <w:tcW w:w="3119" w:type="dxa"/>
            <w:vAlign w:val="center"/>
          </w:tcPr>
          <w:p w14:paraId="1784D988"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32F9F0B1" w14:textId="77777777" w:rsidTr="0016245E">
        <w:tc>
          <w:tcPr>
            <w:tcW w:w="609" w:type="dxa"/>
            <w:vMerge w:val="restart"/>
            <w:vAlign w:val="center"/>
          </w:tcPr>
          <w:p w14:paraId="52C5283A" w14:textId="77777777" w:rsidR="00B92DA2" w:rsidRPr="00A23536" w:rsidRDefault="00B92DA2" w:rsidP="00F47D77">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1.2.</w:t>
            </w:r>
          </w:p>
        </w:tc>
        <w:tc>
          <w:tcPr>
            <w:tcW w:w="1586" w:type="dxa"/>
            <w:vMerge w:val="restart"/>
            <w:vAlign w:val="center"/>
          </w:tcPr>
          <w:p w14:paraId="70A528B6" w14:textId="77777777" w:rsidR="00B92DA2" w:rsidRPr="00503113" w:rsidRDefault="00B92DA2" w:rsidP="00F47D77">
            <w:pPr>
              <w:jc w:val="center"/>
              <w:rPr>
                <w:rFonts w:asciiTheme="majorHAnsi" w:hAnsiTheme="majorHAnsi" w:cstheme="majorHAnsi"/>
                <w:b/>
                <w:iCs/>
              </w:rPr>
            </w:pPr>
            <w:r w:rsidRPr="00503113">
              <w:rPr>
                <w:rFonts w:asciiTheme="majorHAnsi" w:hAnsiTheme="majorHAnsi" w:cstheme="majorHAnsi"/>
                <w:b/>
                <w:iCs/>
              </w:rPr>
              <w:t>Bendrieji</w:t>
            </w:r>
          </w:p>
          <w:p w14:paraId="0B17C0B0" w14:textId="77777777" w:rsidR="00B92DA2" w:rsidRPr="00503113" w:rsidRDefault="00B92DA2" w:rsidP="00F47D77">
            <w:pPr>
              <w:ind w:firstLine="34"/>
              <w:jc w:val="center"/>
              <w:rPr>
                <w:rFonts w:asciiTheme="majorHAnsi" w:hAnsiTheme="majorHAnsi" w:cstheme="majorHAnsi"/>
                <w:b/>
                <w:iCs/>
              </w:rPr>
            </w:pPr>
            <w:r w:rsidRPr="00503113">
              <w:rPr>
                <w:rFonts w:asciiTheme="majorHAnsi" w:hAnsiTheme="majorHAnsi" w:cstheme="majorHAnsi"/>
                <w:b/>
                <w:iCs/>
              </w:rPr>
              <w:t>techniniai</w:t>
            </w:r>
          </w:p>
          <w:p w14:paraId="68CF27DD" w14:textId="77777777" w:rsidR="00B92DA2" w:rsidRDefault="00B92DA2" w:rsidP="00F47D77">
            <w:pPr>
              <w:jc w:val="center"/>
              <w:rPr>
                <w:rFonts w:asciiTheme="majorHAnsi" w:hAnsiTheme="majorHAnsi" w:cstheme="majorHAnsi"/>
                <w:b/>
                <w:iCs/>
              </w:rPr>
            </w:pPr>
            <w:r w:rsidRPr="00503113">
              <w:rPr>
                <w:rFonts w:asciiTheme="majorHAnsi" w:hAnsiTheme="majorHAnsi" w:cstheme="majorHAnsi"/>
                <w:b/>
                <w:iCs/>
              </w:rPr>
              <w:t>duomenys, reikalavimai</w:t>
            </w:r>
          </w:p>
          <w:p w14:paraId="2947C913" w14:textId="3326F89F" w:rsidR="00DE361B" w:rsidRPr="00A23536" w:rsidRDefault="00DE361B" w:rsidP="00F47D77">
            <w:pPr>
              <w:jc w:val="center"/>
              <w:rPr>
                <w:rFonts w:asciiTheme="majorHAnsi" w:hAnsiTheme="majorHAnsi" w:cstheme="majorHAnsi"/>
                <w:iCs/>
              </w:rPr>
            </w:pPr>
            <w:r>
              <w:rPr>
                <w:rFonts w:asciiTheme="majorHAnsi" w:hAnsiTheme="majorHAnsi" w:cstheme="majorHAnsi"/>
                <w:b/>
                <w:iCs/>
              </w:rPr>
              <w:t>smulkintuvui</w:t>
            </w:r>
          </w:p>
        </w:tc>
        <w:tc>
          <w:tcPr>
            <w:tcW w:w="4751" w:type="dxa"/>
            <w:gridSpan w:val="2"/>
          </w:tcPr>
          <w:p w14:paraId="41F9AD07" w14:textId="7DFCEF97" w:rsidR="00B92DA2" w:rsidRPr="00503113" w:rsidRDefault="00A00751" w:rsidP="00A00751">
            <w:pPr>
              <w:ind w:firstLine="34"/>
              <w:rPr>
                <w:rFonts w:asciiTheme="majorHAnsi" w:hAnsiTheme="majorHAnsi" w:cstheme="majorHAnsi"/>
              </w:rPr>
            </w:pPr>
            <w:r w:rsidRPr="00503113">
              <w:rPr>
                <w:rFonts w:asciiTheme="majorHAnsi" w:hAnsiTheme="majorHAnsi" w:cstheme="majorHAnsi"/>
              </w:rPr>
              <w:t>Darbo aplinka- nuotekų dumblas.</w:t>
            </w:r>
          </w:p>
        </w:tc>
        <w:tc>
          <w:tcPr>
            <w:tcW w:w="3119" w:type="dxa"/>
            <w:vAlign w:val="center"/>
          </w:tcPr>
          <w:p w14:paraId="226FB831"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325E49FD" w14:textId="77777777" w:rsidTr="0016245E">
        <w:tc>
          <w:tcPr>
            <w:tcW w:w="609" w:type="dxa"/>
            <w:vMerge/>
            <w:vAlign w:val="center"/>
          </w:tcPr>
          <w:p w14:paraId="39937551"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6908750C" w14:textId="77777777" w:rsidR="00B92DA2" w:rsidRPr="00A23536" w:rsidRDefault="00B92DA2" w:rsidP="00F47D77">
            <w:pPr>
              <w:jc w:val="center"/>
              <w:rPr>
                <w:rFonts w:asciiTheme="majorHAnsi" w:hAnsiTheme="majorHAnsi" w:cstheme="majorHAnsi"/>
                <w:iCs/>
              </w:rPr>
            </w:pPr>
          </w:p>
        </w:tc>
        <w:tc>
          <w:tcPr>
            <w:tcW w:w="4751" w:type="dxa"/>
            <w:gridSpan w:val="2"/>
          </w:tcPr>
          <w:p w14:paraId="047F3849" w14:textId="5205B9A1" w:rsidR="00B92DA2" w:rsidRPr="00503113" w:rsidRDefault="00A00751" w:rsidP="00F47D77">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Skysčio temperatūra </w:t>
            </w:r>
            <w:r w:rsidR="00EC6A38">
              <w:rPr>
                <w:rFonts w:asciiTheme="majorHAnsi" w:hAnsiTheme="majorHAnsi" w:cstheme="majorHAnsi"/>
                <w:sz w:val="22"/>
                <w:szCs w:val="22"/>
              </w:rPr>
              <w:t>10</w:t>
            </w:r>
            <w:r w:rsidR="00EC6A38" w:rsidRPr="00503113">
              <w:rPr>
                <w:rFonts w:asciiTheme="majorHAnsi" w:hAnsiTheme="majorHAnsi" w:cstheme="majorHAnsi"/>
                <w:sz w:val="22"/>
                <w:szCs w:val="22"/>
              </w:rPr>
              <w:t xml:space="preserve"> ºC </w:t>
            </w:r>
            <w:r w:rsidRPr="00503113">
              <w:rPr>
                <w:rFonts w:asciiTheme="majorHAnsi" w:hAnsiTheme="majorHAnsi" w:cstheme="majorHAnsi"/>
                <w:sz w:val="22"/>
                <w:szCs w:val="22"/>
              </w:rPr>
              <w:t>- 40 ºC.</w:t>
            </w:r>
          </w:p>
        </w:tc>
        <w:tc>
          <w:tcPr>
            <w:tcW w:w="3119" w:type="dxa"/>
            <w:vAlign w:val="center"/>
          </w:tcPr>
          <w:p w14:paraId="1F9F03B7"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13ED2423" w14:textId="77777777" w:rsidTr="0016245E">
        <w:tc>
          <w:tcPr>
            <w:tcW w:w="609" w:type="dxa"/>
            <w:vMerge/>
            <w:vAlign w:val="center"/>
          </w:tcPr>
          <w:p w14:paraId="664945D3"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2408A478" w14:textId="77777777" w:rsidR="00B92DA2" w:rsidRPr="00A23536" w:rsidRDefault="00B92DA2" w:rsidP="00F47D77">
            <w:pPr>
              <w:jc w:val="center"/>
              <w:rPr>
                <w:rFonts w:asciiTheme="majorHAnsi" w:hAnsiTheme="majorHAnsi" w:cstheme="majorHAnsi"/>
                <w:iCs/>
              </w:rPr>
            </w:pPr>
          </w:p>
        </w:tc>
        <w:tc>
          <w:tcPr>
            <w:tcW w:w="4751" w:type="dxa"/>
            <w:gridSpan w:val="2"/>
          </w:tcPr>
          <w:p w14:paraId="7A9A49E2" w14:textId="4731DE81" w:rsidR="00B92DA2" w:rsidRPr="00503113" w:rsidRDefault="00A00751" w:rsidP="00F47D77">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Sausų medžiagų kiekis</w:t>
            </w:r>
            <w:r w:rsidR="00503113" w:rsidRPr="00503113">
              <w:rPr>
                <w:rFonts w:asciiTheme="majorHAnsi" w:hAnsiTheme="majorHAnsi" w:cstheme="majorHAnsi"/>
                <w:sz w:val="22"/>
                <w:szCs w:val="22"/>
              </w:rPr>
              <w:t xml:space="preserve"> </w:t>
            </w:r>
            <w:r w:rsidRPr="00503113">
              <w:rPr>
                <w:rFonts w:asciiTheme="majorHAnsi" w:hAnsiTheme="majorHAnsi" w:cstheme="majorHAnsi"/>
                <w:sz w:val="22"/>
                <w:szCs w:val="22"/>
              </w:rPr>
              <w:t xml:space="preserve">ne mažiau nei </w:t>
            </w:r>
            <w:r w:rsidR="00403BBC">
              <w:rPr>
                <w:rFonts w:asciiTheme="majorHAnsi" w:hAnsiTheme="majorHAnsi" w:cstheme="majorHAnsi"/>
                <w:sz w:val="22"/>
                <w:szCs w:val="22"/>
              </w:rPr>
              <w:t>5</w:t>
            </w:r>
            <w:r w:rsidRPr="00503113">
              <w:rPr>
                <w:rFonts w:asciiTheme="majorHAnsi" w:hAnsiTheme="majorHAnsi" w:cstheme="majorHAnsi"/>
                <w:sz w:val="22"/>
                <w:szCs w:val="22"/>
              </w:rPr>
              <w:t>%.</w:t>
            </w:r>
          </w:p>
        </w:tc>
        <w:tc>
          <w:tcPr>
            <w:tcW w:w="3119" w:type="dxa"/>
            <w:vAlign w:val="center"/>
          </w:tcPr>
          <w:p w14:paraId="0C116F72"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6542F6CA" w14:textId="77777777" w:rsidTr="0016245E">
        <w:tc>
          <w:tcPr>
            <w:tcW w:w="609" w:type="dxa"/>
            <w:vMerge/>
            <w:vAlign w:val="center"/>
          </w:tcPr>
          <w:p w14:paraId="0B8FFD47"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2DF446DD" w14:textId="77777777" w:rsidR="00B92DA2" w:rsidRPr="00A23536" w:rsidRDefault="00B92DA2" w:rsidP="00F47D77">
            <w:pPr>
              <w:jc w:val="center"/>
              <w:rPr>
                <w:rFonts w:asciiTheme="majorHAnsi" w:hAnsiTheme="majorHAnsi" w:cstheme="majorHAnsi"/>
                <w:iCs/>
              </w:rPr>
            </w:pPr>
          </w:p>
        </w:tc>
        <w:tc>
          <w:tcPr>
            <w:tcW w:w="4751" w:type="dxa"/>
            <w:gridSpan w:val="2"/>
          </w:tcPr>
          <w:p w14:paraId="0F4F5D5C" w14:textId="2F57A788" w:rsidR="00B92DA2" w:rsidRPr="00503113" w:rsidRDefault="00503113" w:rsidP="00503113">
            <w:pPr>
              <w:pStyle w:val="Default"/>
              <w:rPr>
                <w:rFonts w:asciiTheme="majorHAnsi" w:hAnsiTheme="majorHAnsi" w:cstheme="majorHAnsi"/>
                <w:color w:val="auto"/>
                <w:sz w:val="22"/>
                <w:szCs w:val="22"/>
              </w:rPr>
            </w:pPr>
            <w:r w:rsidRPr="00503113">
              <w:rPr>
                <w:rFonts w:asciiTheme="majorHAnsi" w:hAnsiTheme="majorHAnsi" w:cstheme="majorHAnsi"/>
                <w:sz w:val="22"/>
                <w:szCs w:val="22"/>
              </w:rPr>
              <w:t xml:space="preserve">Nominalus smulkintuvo našumas </w:t>
            </w:r>
            <w:r w:rsidR="005F1689" w:rsidRPr="005F1689">
              <w:rPr>
                <w:rFonts w:asciiTheme="majorHAnsi" w:hAnsiTheme="majorHAnsi" w:cstheme="majorHAnsi"/>
                <w:b/>
                <w:bCs/>
                <w:sz w:val="22"/>
                <w:szCs w:val="22"/>
              </w:rPr>
              <w:t>120m3</w:t>
            </w:r>
            <w:r w:rsidRPr="005F1689">
              <w:rPr>
                <w:rFonts w:asciiTheme="majorHAnsi" w:hAnsiTheme="majorHAnsi" w:cstheme="majorHAnsi"/>
                <w:b/>
                <w:bCs/>
                <w:sz w:val="22"/>
                <w:szCs w:val="22"/>
              </w:rPr>
              <w:t>/h</w:t>
            </w:r>
            <w:r w:rsidR="005F1689" w:rsidRPr="005F1689">
              <w:rPr>
                <w:rFonts w:asciiTheme="majorHAnsi" w:hAnsiTheme="majorHAnsi" w:cstheme="majorHAnsi"/>
                <w:b/>
                <w:bCs/>
                <w:sz w:val="22"/>
                <w:szCs w:val="22"/>
              </w:rPr>
              <w:t xml:space="preserve"> </w:t>
            </w:r>
            <w:r w:rsidR="005F1689" w:rsidRPr="005F1689">
              <w:rPr>
                <w:rFonts w:asciiTheme="majorHAnsi" w:hAnsiTheme="majorHAnsi" w:cstheme="majorHAnsi"/>
                <w:b/>
                <w:bCs/>
              </w:rPr>
              <w:t>± 5%</w:t>
            </w:r>
          </w:p>
        </w:tc>
        <w:tc>
          <w:tcPr>
            <w:tcW w:w="3119" w:type="dxa"/>
            <w:vAlign w:val="center"/>
          </w:tcPr>
          <w:p w14:paraId="72BD5A6D"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7DCD6606" w14:textId="77777777" w:rsidTr="0016245E">
        <w:tc>
          <w:tcPr>
            <w:tcW w:w="609" w:type="dxa"/>
            <w:vMerge/>
            <w:vAlign w:val="center"/>
          </w:tcPr>
          <w:p w14:paraId="55029280"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5EBB20A6" w14:textId="77777777" w:rsidR="00B92DA2" w:rsidRPr="00A23536" w:rsidRDefault="00B92DA2" w:rsidP="00F47D77">
            <w:pPr>
              <w:jc w:val="center"/>
              <w:rPr>
                <w:rFonts w:asciiTheme="majorHAnsi" w:hAnsiTheme="majorHAnsi" w:cstheme="majorHAnsi"/>
                <w:iCs/>
              </w:rPr>
            </w:pPr>
          </w:p>
        </w:tc>
        <w:tc>
          <w:tcPr>
            <w:tcW w:w="4751" w:type="dxa"/>
            <w:gridSpan w:val="2"/>
          </w:tcPr>
          <w:p w14:paraId="4BE06C93" w14:textId="1078EE5F" w:rsidR="00B92DA2" w:rsidRPr="00503113" w:rsidRDefault="00503113" w:rsidP="00F47D77">
            <w:pPr>
              <w:ind w:firstLine="34"/>
              <w:jc w:val="both"/>
              <w:rPr>
                <w:rFonts w:asciiTheme="majorHAnsi" w:hAnsiTheme="majorHAnsi" w:cstheme="majorHAnsi"/>
              </w:rPr>
            </w:pPr>
            <w:r w:rsidRPr="00503113">
              <w:rPr>
                <w:rFonts w:asciiTheme="majorHAnsi" w:hAnsiTheme="majorHAnsi" w:cstheme="majorHAnsi"/>
              </w:rPr>
              <w:t xml:space="preserve">Montavimas- jungiamaisiais </w:t>
            </w:r>
            <w:proofErr w:type="spellStart"/>
            <w:r w:rsidRPr="00503113">
              <w:rPr>
                <w:rFonts w:asciiTheme="majorHAnsi" w:hAnsiTheme="majorHAnsi" w:cstheme="majorHAnsi"/>
              </w:rPr>
              <w:t>flanšais</w:t>
            </w:r>
            <w:proofErr w:type="spellEnd"/>
            <w:r w:rsidRPr="00503113">
              <w:rPr>
                <w:rFonts w:asciiTheme="majorHAnsi" w:hAnsiTheme="majorHAnsi" w:cstheme="majorHAnsi"/>
              </w:rPr>
              <w:t xml:space="preserve"> iš abiejų pusių </w:t>
            </w:r>
            <w:r w:rsidRPr="005F1689">
              <w:rPr>
                <w:rFonts w:asciiTheme="majorHAnsi" w:hAnsiTheme="majorHAnsi" w:cstheme="majorHAnsi"/>
                <w:b/>
                <w:bCs/>
              </w:rPr>
              <w:t>DN 150</w:t>
            </w:r>
            <w:r w:rsidRPr="00503113">
              <w:rPr>
                <w:rFonts w:asciiTheme="majorHAnsi" w:hAnsiTheme="majorHAnsi" w:cstheme="majorHAnsi"/>
              </w:rPr>
              <w:t>.</w:t>
            </w:r>
          </w:p>
        </w:tc>
        <w:tc>
          <w:tcPr>
            <w:tcW w:w="3119" w:type="dxa"/>
            <w:vAlign w:val="center"/>
          </w:tcPr>
          <w:p w14:paraId="7BB22F4C"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79A65018" w14:textId="77777777" w:rsidTr="0016245E">
        <w:tc>
          <w:tcPr>
            <w:tcW w:w="609" w:type="dxa"/>
            <w:vMerge/>
            <w:vAlign w:val="center"/>
          </w:tcPr>
          <w:p w14:paraId="4BCFF847"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04749EA1" w14:textId="77777777" w:rsidR="00B92DA2" w:rsidRPr="00A23536" w:rsidRDefault="00B92DA2" w:rsidP="00F47D77">
            <w:pPr>
              <w:jc w:val="center"/>
              <w:rPr>
                <w:rFonts w:asciiTheme="majorHAnsi" w:hAnsiTheme="majorHAnsi" w:cstheme="majorHAnsi"/>
                <w:iCs/>
              </w:rPr>
            </w:pPr>
          </w:p>
        </w:tc>
        <w:tc>
          <w:tcPr>
            <w:tcW w:w="4751" w:type="dxa"/>
            <w:gridSpan w:val="2"/>
          </w:tcPr>
          <w:p w14:paraId="08F62A02" w14:textId="58C1CCE5" w:rsidR="00B92DA2" w:rsidRPr="00503113" w:rsidRDefault="00503113" w:rsidP="00F47D77">
            <w:pPr>
              <w:ind w:firstLine="34"/>
              <w:jc w:val="both"/>
              <w:rPr>
                <w:rFonts w:asciiTheme="majorHAnsi" w:hAnsiTheme="majorHAnsi" w:cstheme="majorHAnsi"/>
              </w:rPr>
            </w:pPr>
            <w:r w:rsidRPr="00503113">
              <w:rPr>
                <w:rFonts w:asciiTheme="majorHAnsi" w:hAnsiTheme="majorHAnsi" w:cstheme="majorHAnsi"/>
              </w:rPr>
              <w:t>Įrenginys turi būti aprūpintas sandarinimo riebokšliais</w:t>
            </w:r>
            <w:r w:rsidR="00EC6A38">
              <w:rPr>
                <w:rFonts w:asciiTheme="majorHAnsi" w:hAnsiTheme="majorHAnsi" w:cstheme="majorHAnsi"/>
              </w:rPr>
              <w:t xml:space="preserve"> (iki 6bar)</w:t>
            </w:r>
            <w:r w:rsidRPr="00503113">
              <w:rPr>
                <w:rFonts w:asciiTheme="majorHAnsi" w:hAnsiTheme="majorHAnsi" w:cstheme="majorHAnsi"/>
              </w:rPr>
              <w:t xml:space="preserve"> su guoliais viršuje ir apačioje smulkinančiųjų velenų.</w:t>
            </w:r>
          </w:p>
        </w:tc>
        <w:tc>
          <w:tcPr>
            <w:tcW w:w="3119" w:type="dxa"/>
            <w:vAlign w:val="center"/>
          </w:tcPr>
          <w:p w14:paraId="66B645F2"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1A0E0125" w14:textId="77777777" w:rsidTr="0016245E">
        <w:tc>
          <w:tcPr>
            <w:tcW w:w="609" w:type="dxa"/>
            <w:vMerge/>
            <w:vAlign w:val="center"/>
          </w:tcPr>
          <w:p w14:paraId="7C5B9A3B"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6138D0D4" w14:textId="77777777" w:rsidR="00B92DA2" w:rsidRPr="00A23536" w:rsidRDefault="00B92DA2" w:rsidP="00F47D77">
            <w:pPr>
              <w:jc w:val="center"/>
              <w:rPr>
                <w:rFonts w:asciiTheme="majorHAnsi" w:hAnsiTheme="majorHAnsi" w:cstheme="majorHAnsi"/>
                <w:iCs/>
              </w:rPr>
            </w:pPr>
          </w:p>
        </w:tc>
        <w:tc>
          <w:tcPr>
            <w:tcW w:w="4751" w:type="dxa"/>
            <w:gridSpan w:val="2"/>
          </w:tcPr>
          <w:p w14:paraId="5BB0378C" w14:textId="7A9991A6" w:rsidR="00B92DA2" w:rsidRPr="00503113" w:rsidRDefault="00503113" w:rsidP="00F47D77">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Dviejų velenų smulkintuvas, velenų plieno markė: ne mažesnė kaip AISI4140 grūdintas plienas, kietumas 34-38 </w:t>
            </w:r>
            <w:proofErr w:type="spellStart"/>
            <w:r w:rsidRPr="00503113">
              <w:rPr>
                <w:rFonts w:asciiTheme="majorHAnsi" w:hAnsiTheme="majorHAnsi" w:cstheme="majorHAnsi"/>
                <w:sz w:val="22"/>
                <w:szCs w:val="22"/>
              </w:rPr>
              <w:t>HRc</w:t>
            </w:r>
            <w:proofErr w:type="spellEnd"/>
            <w:r w:rsidRPr="00503113">
              <w:rPr>
                <w:rFonts w:asciiTheme="majorHAnsi" w:hAnsiTheme="majorHAnsi" w:cstheme="majorHAnsi"/>
                <w:sz w:val="22"/>
                <w:szCs w:val="22"/>
              </w:rPr>
              <w:t xml:space="preserve"> pagal Rockwell C skalę;</w:t>
            </w:r>
          </w:p>
        </w:tc>
        <w:tc>
          <w:tcPr>
            <w:tcW w:w="3119" w:type="dxa"/>
            <w:vAlign w:val="center"/>
          </w:tcPr>
          <w:p w14:paraId="124FCA3B"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4173F573" w14:textId="77777777" w:rsidTr="0016245E">
        <w:tc>
          <w:tcPr>
            <w:tcW w:w="609" w:type="dxa"/>
            <w:vMerge/>
            <w:vAlign w:val="center"/>
          </w:tcPr>
          <w:p w14:paraId="264E9566"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2FC6434C" w14:textId="77777777" w:rsidR="00B92DA2" w:rsidRPr="00A23536" w:rsidRDefault="00B92DA2" w:rsidP="00F47D77">
            <w:pPr>
              <w:jc w:val="center"/>
              <w:rPr>
                <w:rFonts w:asciiTheme="majorHAnsi" w:hAnsiTheme="majorHAnsi" w:cstheme="majorHAnsi"/>
                <w:iCs/>
              </w:rPr>
            </w:pPr>
          </w:p>
        </w:tc>
        <w:tc>
          <w:tcPr>
            <w:tcW w:w="4751" w:type="dxa"/>
            <w:gridSpan w:val="2"/>
          </w:tcPr>
          <w:p w14:paraId="209FEF01" w14:textId="69DFD4AF" w:rsidR="00503113" w:rsidRDefault="00503113" w:rsidP="00503113">
            <w:pPr>
              <w:pStyle w:val="Betarp"/>
              <w:rPr>
                <w:rFonts w:asciiTheme="majorHAnsi" w:hAnsiTheme="majorHAnsi" w:cstheme="majorHAnsi"/>
              </w:rPr>
            </w:pPr>
            <w:r w:rsidRPr="00503113">
              <w:rPr>
                <w:rFonts w:asciiTheme="majorHAnsi" w:hAnsiTheme="majorHAnsi" w:cstheme="majorHAnsi"/>
                <w:b/>
                <w:bCs/>
              </w:rPr>
              <w:t>Smulkinantieji peiliai</w:t>
            </w:r>
            <w:r>
              <w:rPr>
                <w:rFonts w:asciiTheme="majorHAnsi" w:hAnsiTheme="majorHAnsi" w:cstheme="majorHAnsi"/>
              </w:rPr>
              <w:t xml:space="preserve"> </w:t>
            </w:r>
            <w:r w:rsidRPr="00FB6F73">
              <w:rPr>
                <w:rFonts w:asciiTheme="majorHAnsi" w:hAnsiTheme="majorHAnsi" w:cstheme="majorHAnsi"/>
              </w:rPr>
              <w:t>turi</w:t>
            </w:r>
            <w:r>
              <w:rPr>
                <w:rFonts w:asciiTheme="majorHAnsi" w:hAnsiTheme="majorHAnsi" w:cstheme="majorHAnsi"/>
              </w:rPr>
              <w:t xml:space="preserve"> </w:t>
            </w:r>
            <w:r w:rsidRPr="00350E45">
              <w:rPr>
                <w:rFonts w:ascii="Calibri Light" w:hAnsi="Calibri Light" w:cs="Calibri Light"/>
              </w:rPr>
              <w:t>būti skirti smulkinti įvairios frakcijos priemaišas esančias dumble, tokias kaip plaukus, šiukšles ir t.t</w:t>
            </w:r>
            <w:r w:rsidRPr="00FB6F73">
              <w:rPr>
                <w:rFonts w:asciiTheme="majorHAnsi" w:hAnsiTheme="majorHAnsi" w:cstheme="majorHAnsi"/>
              </w:rPr>
              <w:t xml:space="preserve">, peiliai ties dantimis turi sueiti </w:t>
            </w:r>
            <w:r w:rsidR="00D03E7D">
              <w:rPr>
                <w:rFonts w:asciiTheme="majorHAnsi" w:hAnsiTheme="majorHAnsi" w:cstheme="majorHAnsi"/>
              </w:rPr>
              <w:t xml:space="preserve">spirale </w:t>
            </w:r>
            <w:r w:rsidRPr="00FB6F73">
              <w:rPr>
                <w:rFonts w:asciiTheme="majorHAnsi" w:hAnsiTheme="majorHAnsi" w:cstheme="majorHAnsi"/>
              </w:rPr>
              <w:t>į V formą</w:t>
            </w:r>
            <w:r>
              <w:rPr>
                <w:rFonts w:asciiTheme="majorHAnsi" w:hAnsiTheme="majorHAnsi" w:cstheme="majorHAnsi"/>
              </w:rPr>
              <w:t>, dantų skaičius</w:t>
            </w:r>
            <w:r w:rsidRPr="00FB6F73">
              <w:rPr>
                <w:rFonts w:asciiTheme="majorHAnsi" w:hAnsiTheme="majorHAnsi" w:cstheme="majorHAnsi"/>
              </w:rPr>
              <w:t xml:space="preserve"> 11</w:t>
            </w:r>
            <w:r>
              <w:rPr>
                <w:rFonts w:asciiTheme="majorHAnsi" w:hAnsiTheme="majorHAnsi" w:cstheme="majorHAnsi"/>
              </w:rPr>
              <w:t>-13</w:t>
            </w:r>
            <w:r w:rsidRPr="00FB6F73">
              <w:rPr>
                <w:rFonts w:asciiTheme="majorHAnsi" w:hAnsiTheme="majorHAnsi" w:cstheme="majorHAnsi"/>
              </w:rPr>
              <w:t xml:space="preserve"> dantų</w:t>
            </w:r>
            <w:r w:rsidR="00D03E7D">
              <w:rPr>
                <w:rFonts w:asciiTheme="majorHAnsi" w:hAnsiTheme="majorHAnsi" w:cstheme="majorHAnsi"/>
              </w:rPr>
              <w:t xml:space="preserve"> (storis 6-8mm).</w:t>
            </w:r>
          </w:p>
          <w:p w14:paraId="64107AE5" w14:textId="0D62B41F" w:rsidR="00B92DA2" w:rsidRPr="00A23536" w:rsidRDefault="00503113" w:rsidP="00503113">
            <w:pPr>
              <w:pStyle w:val="Betarp"/>
              <w:rPr>
                <w:rFonts w:asciiTheme="majorHAnsi" w:hAnsiTheme="majorHAnsi" w:cstheme="majorHAnsi"/>
              </w:rPr>
            </w:pPr>
            <w:r w:rsidRPr="00FB6F73">
              <w:rPr>
                <w:rFonts w:asciiTheme="majorHAnsi" w:hAnsiTheme="majorHAnsi" w:cstheme="majorHAnsi"/>
              </w:rPr>
              <w:t xml:space="preserve">Plieno markė: ne mažesnio kaip AISI8620 grūdintas plienas, kietumas 60-65 </w:t>
            </w:r>
            <w:proofErr w:type="spellStart"/>
            <w:r w:rsidRPr="00FB6F73">
              <w:rPr>
                <w:rFonts w:asciiTheme="majorHAnsi" w:hAnsiTheme="majorHAnsi" w:cstheme="majorHAnsi"/>
              </w:rPr>
              <w:t>HRc</w:t>
            </w:r>
            <w:proofErr w:type="spellEnd"/>
            <w:r w:rsidRPr="00FB6F73">
              <w:rPr>
                <w:rFonts w:asciiTheme="majorHAnsi" w:hAnsiTheme="majorHAnsi" w:cstheme="majorHAnsi"/>
              </w:rPr>
              <w:t xml:space="preserve"> pagal Rockwell C skalę</w:t>
            </w:r>
          </w:p>
        </w:tc>
        <w:tc>
          <w:tcPr>
            <w:tcW w:w="3119" w:type="dxa"/>
            <w:vAlign w:val="center"/>
          </w:tcPr>
          <w:p w14:paraId="67479D8C"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92DA2" w:rsidRPr="00A23536" w14:paraId="55BA810F" w14:textId="77777777" w:rsidTr="0016245E">
        <w:tc>
          <w:tcPr>
            <w:tcW w:w="609" w:type="dxa"/>
            <w:vMerge/>
            <w:vAlign w:val="center"/>
          </w:tcPr>
          <w:p w14:paraId="189C24B5" w14:textId="77777777" w:rsidR="00B92DA2" w:rsidRPr="00A23536" w:rsidRDefault="00B92DA2" w:rsidP="00F47D77">
            <w:pPr>
              <w:jc w:val="center"/>
              <w:rPr>
                <w:rFonts w:asciiTheme="majorHAnsi" w:hAnsiTheme="majorHAnsi" w:cstheme="majorHAnsi"/>
                <w:b/>
                <w:bCs/>
                <w:iCs/>
                <w:color w:val="000000" w:themeColor="text1"/>
              </w:rPr>
            </w:pPr>
          </w:p>
        </w:tc>
        <w:tc>
          <w:tcPr>
            <w:tcW w:w="1586" w:type="dxa"/>
            <w:vMerge/>
          </w:tcPr>
          <w:p w14:paraId="3938E4C2" w14:textId="77777777" w:rsidR="00B92DA2" w:rsidRPr="00A23536" w:rsidRDefault="00B92DA2" w:rsidP="00F47D77">
            <w:pPr>
              <w:jc w:val="center"/>
              <w:rPr>
                <w:rFonts w:asciiTheme="majorHAnsi" w:hAnsiTheme="majorHAnsi" w:cstheme="majorHAnsi"/>
                <w:iCs/>
              </w:rPr>
            </w:pPr>
          </w:p>
        </w:tc>
        <w:tc>
          <w:tcPr>
            <w:tcW w:w="4751" w:type="dxa"/>
            <w:gridSpan w:val="2"/>
          </w:tcPr>
          <w:p w14:paraId="56ACB85F" w14:textId="6A67F2B1" w:rsidR="00B92DA2" w:rsidRPr="00175CC4" w:rsidRDefault="00503113" w:rsidP="00503113">
            <w:pPr>
              <w:pStyle w:val="Default"/>
              <w:jc w:val="both"/>
              <w:rPr>
                <w:rFonts w:asciiTheme="majorHAnsi" w:hAnsiTheme="majorHAnsi" w:cstheme="majorHAnsi"/>
                <w:color w:val="auto"/>
                <w:sz w:val="22"/>
                <w:szCs w:val="22"/>
              </w:rPr>
            </w:pPr>
            <w:r w:rsidRPr="00175CC4">
              <w:rPr>
                <w:rFonts w:asciiTheme="majorHAnsi" w:hAnsiTheme="majorHAnsi" w:cstheme="majorHAnsi"/>
                <w:sz w:val="22"/>
                <w:szCs w:val="22"/>
              </w:rPr>
              <w:t>Smulkintuvo korpusas sudarytas iš kalaus ketaus konstrukcijos (nurodyti markę).</w:t>
            </w:r>
          </w:p>
        </w:tc>
        <w:tc>
          <w:tcPr>
            <w:tcW w:w="3119" w:type="dxa"/>
            <w:vAlign w:val="center"/>
          </w:tcPr>
          <w:p w14:paraId="3B2A02CF" w14:textId="77777777" w:rsidR="00B92DA2" w:rsidRPr="00A23536" w:rsidRDefault="00B92DA2" w:rsidP="00F47D77">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EA5B47" w:rsidRPr="00A23536" w14:paraId="2F25796C" w14:textId="77777777" w:rsidTr="0016245E">
        <w:tc>
          <w:tcPr>
            <w:tcW w:w="609" w:type="dxa"/>
            <w:vMerge w:val="restart"/>
            <w:vAlign w:val="center"/>
          </w:tcPr>
          <w:p w14:paraId="08476683" w14:textId="0D95F1F5" w:rsidR="00EA5B47" w:rsidRPr="00A23536" w:rsidRDefault="00EA5B47" w:rsidP="00DE361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1.3</w:t>
            </w:r>
          </w:p>
        </w:tc>
        <w:tc>
          <w:tcPr>
            <w:tcW w:w="1586" w:type="dxa"/>
            <w:vMerge w:val="restart"/>
          </w:tcPr>
          <w:p w14:paraId="1A442A58" w14:textId="77777777" w:rsidR="00EA5B47" w:rsidRPr="00FB6F73" w:rsidRDefault="00EA5B47" w:rsidP="00DE361B">
            <w:pPr>
              <w:pStyle w:val="Turinys1"/>
              <w:rPr>
                <w:rFonts w:asciiTheme="majorHAnsi" w:hAnsiTheme="majorHAnsi" w:cstheme="majorHAnsi"/>
              </w:rPr>
            </w:pPr>
            <w:r w:rsidRPr="00FB6F73">
              <w:rPr>
                <w:rFonts w:asciiTheme="majorHAnsi" w:hAnsiTheme="majorHAnsi" w:cstheme="majorHAnsi"/>
              </w:rPr>
              <w:t>Reikalavimai</w:t>
            </w:r>
          </w:p>
          <w:p w14:paraId="36346577" w14:textId="297B5F3B" w:rsidR="00EA5B47" w:rsidRDefault="00EA5B47" w:rsidP="00DE361B">
            <w:pPr>
              <w:jc w:val="center"/>
              <w:rPr>
                <w:rFonts w:asciiTheme="majorHAnsi" w:hAnsiTheme="majorHAnsi" w:cstheme="majorHAnsi"/>
                <w:b/>
                <w:iCs/>
              </w:rPr>
            </w:pPr>
            <w:r w:rsidRPr="00FB6F73">
              <w:rPr>
                <w:rFonts w:asciiTheme="majorHAnsi" w:hAnsiTheme="majorHAnsi" w:cstheme="majorHAnsi"/>
                <w:b/>
                <w:i/>
                <w:lang w:eastAsia="lt-LT"/>
              </w:rPr>
              <w:t>elektros varikliui</w:t>
            </w:r>
            <w:r w:rsidR="00EC6A38">
              <w:rPr>
                <w:rFonts w:asciiTheme="majorHAnsi" w:hAnsiTheme="majorHAnsi" w:cstheme="majorHAnsi"/>
                <w:b/>
                <w:i/>
                <w:lang w:eastAsia="lt-LT"/>
              </w:rPr>
              <w:t>/ reduktoriui</w:t>
            </w:r>
          </w:p>
        </w:tc>
        <w:tc>
          <w:tcPr>
            <w:tcW w:w="4751" w:type="dxa"/>
            <w:gridSpan w:val="2"/>
            <w:vAlign w:val="center"/>
          </w:tcPr>
          <w:p w14:paraId="132550B6" w14:textId="1622F1C5" w:rsidR="00EA5B47" w:rsidRPr="00175CC4" w:rsidRDefault="00EA5B47" w:rsidP="00DE361B">
            <w:pPr>
              <w:pStyle w:val="Default"/>
              <w:jc w:val="both"/>
              <w:rPr>
                <w:rFonts w:asciiTheme="majorHAnsi" w:hAnsiTheme="majorHAnsi" w:cstheme="majorHAnsi"/>
                <w:sz w:val="22"/>
                <w:szCs w:val="22"/>
              </w:rPr>
            </w:pPr>
            <w:r w:rsidRPr="00175CC4">
              <w:rPr>
                <w:rFonts w:asciiTheme="majorHAnsi" w:hAnsiTheme="majorHAnsi" w:cstheme="majorHAnsi"/>
                <w:sz w:val="22"/>
                <w:szCs w:val="22"/>
              </w:rPr>
              <w:t>Elektros variklis 1,5- 2,2 kW.</w:t>
            </w:r>
          </w:p>
        </w:tc>
        <w:tc>
          <w:tcPr>
            <w:tcW w:w="3119" w:type="dxa"/>
          </w:tcPr>
          <w:p w14:paraId="19961EBA" w14:textId="286CB655" w:rsidR="00EA5B47" w:rsidRPr="00A23536" w:rsidRDefault="00EA5B47" w:rsidP="00DE361B">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EA5B47" w:rsidRPr="00A23536" w14:paraId="74D85481" w14:textId="77777777" w:rsidTr="0016245E">
        <w:tc>
          <w:tcPr>
            <w:tcW w:w="609" w:type="dxa"/>
            <w:vMerge/>
            <w:vAlign w:val="center"/>
          </w:tcPr>
          <w:p w14:paraId="09AF19AD" w14:textId="77777777" w:rsidR="00EA5B47" w:rsidRPr="00A23536" w:rsidRDefault="00EA5B47" w:rsidP="00DE361B">
            <w:pPr>
              <w:jc w:val="center"/>
              <w:rPr>
                <w:rFonts w:asciiTheme="majorHAnsi" w:hAnsiTheme="majorHAnsi" w:cstheme="majorHAnsi"/>
                <w:b/>
                <w:bCs/>
                <w:iCs/>
                <w:color w:val="000000" w:themeColor="text1"/>
              </w:rPr>
            </w:pPr>
          </w:p>
        </w:tc>
        <w:tc>
          <w:tcPr>
            <w:tcW w:w="1586" w:type="dxa"/>
            <w:vMerge/>
          </w:tcPr>
          <w:p w14:paraId="1D78B7A6" w14:textId="377D2066" w:rsidR="00EA5B47" w:rsidRPr="00A23536" w:rsidRDefault="00EA5B47" w:rsidP="00DE361B">
            <w:pPr>
              <w:jc w:val="center"/>
              <w:rPr>
                <w:rFonts w:asciiTheme="majorHAnsi" w:hAnsiTheme="majorHAnsi" w:cstheme="majorHAnsi"/>
                <w:iCs/>
              </w:rPr>
            </w:pPr>
          </w:p>
        </w:tc>
        <w:tc>
          <w:tcPr>
            <w:tcW w:w="4751" w:type="dxa"/>
            <w:gridSpan w:val="2"/>
            <w:vAlign w:val="center"/>
          </w:tcPr>
          <w:p w14:paraId="3B2A1ED1" w14:textId="55A1D58D" w:rsidR="00EA5B47" w:rsidRPr="00175CC4" w:rsidRDefault="00EA5B47" w:rsidP="00DE361B">
            <w:pPr>
              <w:pStyle w:val="Default"/>
              <w:jc w:val="both"/>
              <w:rPr>
                <w:rFonts w:asciiTheme="majorHAnsi" w:hAnsiTheme="majorHAnsi" w:cstheme="majorHAnsi"/>
                <w:sz w:val="22"/>
                <w:szCs w:val="22"/>
              </w:rPr>
            </w:pPr>
            <w:r w:rsidRPr="00175CC4">
              <w:rPr>
                <w:rFonts w:asciiTheme="majorHAnsi" w:hAnsiTheme="majorHAnsi" w:cstheme="majorHAnsi"/>
                <w:sz w:val="22"/>
                <w:szCs w:val="22"/>
              </w:rPr>
              <w:t>Dažnis 50 Hz</w:t>
            </w:r>
          </w:p>
        </w:tc>
        <w:tc>
          <w:tcPr>
            <w:tcW w:w="3119" w:type="dxa"/>
          </w:tcPr>
          <w:p w14:paraId="59ED04A7" w14:textId="73B6DCF3" w:rsidR="00EA5B47" w:rsidRPr="00A23536" w:rsidRDefault="00EA5B47" w:rsidP="00DE361B">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EA5B47" w:rsidRPr="00A23536" w14:paraId="60A649C3" w14:textId="77777777" w:rsidTr="0016245E">
        <w:tc>
          <w:tcPr>
            <w:tcW w:w="609" w:type="dxa"/>
            <w:vMerge/>
            <w:vAlign w:val="center"/>
          </w:tcPr>
          <w:p w14:paraId="2A2ED0E6" w14:textId="77777777" w:rsidR="00EA5B47" w:rsidRPr="00A23536" w:rsidRDefault="00EA5B47" w:rsidP="00DE361B">
            <w:pPr>
              <w:jc w:val="center"/>
              <w:rPr>
                <w:rFonts w:asciiTheme="majorHAnsi" w:hAnsiTheme="majorHAnsi" w:cstheme="majorHAnsi"/>
                <w:b/>
                <w:bCs/>
                <w:iCs/>
                <w:color w:val="000000" w:themeColor="text1"/>
              </w:rPr>
            </w:pPr>
          </w:p>
        </w:tc>
        <w:tc>
          <w:tcPr>
            <w:tcW w:w="1586" w:type="dxa"/>
            <w:vMerge/>
          </w:tcPr>
          <w:p w14:paraId="6110E118" w14:textId="77777777" w:rsidR="00EA5B47" w:rsidRPr="00A23536" w:rsidRDefault="00EA5B47" w:rsidP="00DE361B">
            <w:pPr>
              <w:jc w:val="center"/>
              <w:rPr>
                <w:rFonts w:asciiTheme="majorHAnsi" w:hAnsiTheme="majorHAnsi" w:cstheme="majorHAnsi"/>
                <w:iCs/>
              </w:rPr>
            </w:pPr>
          </w:p>
        </w:tc>
        <w:tc>
          <w:tcPr>
            <w:tcW w:w="4751" w:type="dxa"/>
            <w:gridSpan w:val="2"/>
            <w:vAlign w:val="center"/>
          </w:tcPr>
          <w:p w14:paraId="5F9831E1" w14:textId="3C8A6AE6" w:rsidR="00EA5B47" w:rsidRPr="00175CC4" w:rsidRDefault="00EA5B47" w:rsidP="00DE361B">
            <w:pPr>
              <w:pStyle w:val="Default"/>
              <w:jc w:val="both"/>
              <w:rPr>
                <w:rFonts w:asciiTheme="majorHAnsi" w:hAnsiTheme="majorHAnsi" w:cstheme="majorHAnsi"/>
                <w:sz w:val="22"/>
                <w:szCs w:val="22"/>
              </w:rPr>
            </w:pPr>
            <w:r w:rsidRPr="00175CC4">
              <w:rPr>
                <w:rFonts w:asciiTheme="majorHAnsi" w:hAnsiTheme="majorHAnsi" w:cstheme="majorHAnsi"/>
                <w:sz w:val="22"/>
                <w:szCs w:val="22"/>
              </w:rPr>
              <w:t>Įtampa 400 V</w:t>
            </w:r>
          </w:p>
        </w:tc>
        <w:tc>
          <w:tcPr>
            <w:tcW w:w="3119" w:type="dxa"/>
          </w:tcPr>
          <w:p w14:paraId="6CBE6E9C" w14:textId="49474E50" w:rsidR="00EA5B47" w:rsidRPr="00A23536" w:rsidRDefault="00EA5B47" w:rsidP="00DE361B">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EA5B47" w:rsidRPr="00A23536" w14:paraId="6D7F25C0" w14:textId="77777777" w:rsidTr="0016245E">
        <w:tc>
          <w:tcPr>
            <w:tcW w:w="609" w:type="dxa"/>
            <w:vMerge/>
            <w:vAlign w:val="center"/>
          </w:tcPr>
          <w:p w14:paraId="666897AD" w14:textId="77777777" w:rsidR="00EA5B47" w:rsidRPr="00A23536" w:rsidRDefault="00EA5B47" w:rsidP="00DE361B">
            <w:pPr>
              <w:jc w:val="center"/>
              <w:rPr>
                <w:rFonts w:asciiTheme="majorHAnsi" w:hAnsiTheme="majorHAnsi" w:cstheme="majorHAnsi"/>
                <w:b/>
                <w:bCs/>
                <w:iCs/>
                <w:color w:val="000000" w:themeColor="text1"/>
              </w:rPr>
            </w:pPr>
          </w:p>
        </w:tc>
        <w:tc>
          <w:tcPr>
            <w:tcW w:w="1586" w:type="dxa"/>
            <w:vMerge/>
          </w:tcPr>
          <w:p w14:paraId="558FBFE2" w14:textId="77777777" w:rsidR="00EA5B47" w:rsidRPr="00A23536" w:rsidRDefault="00EA5B47" w:rsidP="00DE361B">
            <w:pPr>
              <w:jc w:val="center"/>
              <w:rPr>
                <w:rFonts w:asciiTheme="majorHAnsi" w:hAnsiTheme="majorHAnsi" w:cstheme="majorHAnsi"/>
                <w:iCs/>
              </w:rPr>
            </w:pPr>
          </w:p>
        </w:tc>
        <w:tc>
          <w:tcPr>
            <w:tcW w:w="4751" w:type="dxa"/>
            <w:gridSpan w:val="2"/>
            <w:vAlign w:val="center"/>
          </w:tcPr>
          <w:p w14:paraId="06C11A7F" w14:textId="2533C9E1" w:rsidR="00EA5B47" w:rsidRPr="00175CC4" w:rsidRDefault="00EA5B47" w:rsidP="00DE361B">
            <w:pPr>
              <w:pStyle w:val="Default"/>
              <w:jc w:val="both"/>
              <w:rPr>
                <w:rFonts w:asciiTheme="majorHAnsi" w:hAnsiTheme="majorHAnsi" w:cstheme="majorHAnsi"/>
                <w:sz w:val="22"/>
                <w:szCs w:val="22"/>
              </w:rPr>
            </w:pPr>
            <w:r w:rsidRPr="00175CC4">
              <w:rPr>
                <w:rFonts w:asciiTheme="majorHAnsi" w:hAnsiTheme="majorHAnsi" w:cstheme="majorHAnsi"/>
                <w:sz w:val="22"/>
                <w:szCs w:val="22"/>
              </w:rPr>
              <w:t>Srovė- trifazė</w:t>
            </w:r>
          </w:p>
        </w:tc>
        <w:tc>
          <w:tcPr>
            <w:tcW w:w="3119" w:type="dxa"/>
          </w:tcPr>
          <w:p w14:paraId="39222200" w14:textId="4F942C9A" w:rsidR="00EA5B47" w:rsidRPr="00A23536" w:rsidRDefault="00EA5B47" w:rsidP="00DE361B">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EC6A38" w:rsidRPr="00A23536" w14:paraId="0C2F0A0D" w14:textId="77777777" w:rsidTr="00EC6A38">
        <w:tc>
          <w:tcPr>
            <w:tcW w:w="609" w:type="dxa"/>
            <w:vMerge w:val="restart"/>
            <w:vAlign w:val="center"/>
          </w:tcPr>
          <w:p w14:paraId="4B94F5A9" w14:textId="3683663D" w:rsidR="00EC6A38" w:rsidRDefault="00EC6A38" w:rsidP="00DE361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1.4</w:t>
            </w:r>
          </w:p>
        </w:tc>
        <w:tc>
          <w:tcPr>
            <w:tcW w:w="1586" w:type="dxa"/>
            <w:vMerge w:val="restart"/>
          </w:tcPr>
          <w:p w14:paraId="2CA130EF" w14:textId="05690DF6" w:rsidR="00EC6A38" w:rsidRPr="00A23536" w:rsidRDefault="00EC6A38" w:rsidP="00DE361B">
            <w:pPr>
              <w:jc w:val="center"/>
              <w:rPr>
                <w:rFonts w:asciiTheme="majorHAnsi" w:hAnsiTheme="majorHAnsi" w:cstheme="majorHAnsi"/>
                <w:b/>
                <w:bCs/>
                <w:i/>
                <w:iCs/>
              </w:rPr>
            </w:pPr>
            <w:r w:rsidRPr="00A23536">
              <w:rPr>
                <w:rFonts w:asciiTheme="majorHAnsi" w:hAnsiTheme="majorHAnsi" w:cstheme="majorHAnsi"/>
                <w:b/>
                <w:bCs/>
                <w:i/>
                <w:iCs/>
              </w:rPr>
              <w:t xml:space="preserve">Reikalavimai </w:t>
            </w:r>
            <w:r>
              <w:rPr>
                <w:rFonts w:asciiTheme="majorHAnsi" w:hAnsiTheme="majorHAnsi" w:cstheme="majorHAnsi"/>
                <w:b/>
                <w:bCs/>
                <w:i/>
                <w:iCs/>
              </w:rPr>
              <w:t xml:space="preserve">smulkintuvo </w:t>
            </w:r>
            <w:r w:rsidR="00A563AB">
              <w:rPr>
                <w:rFonts w:asciiTheme="majorHAnsi" w:hAnsiTheme="majorHAnsi" w:cstheme="majorHAnsi"/>
                <w:b/>
                <w:bCs/>
                <w:i/>
                <w:iCs/>
              </w:rPr>
              <w:t>demontavimui- su</w:t>
            </w:r>
            <w:r w:rsidRPr="00A23536">
              <w:rPr>
                <w:rFonts w:asciiTheme="majorHAnsi" w:hAnsiTheme="majorHAnsi" w:cstheme="majorHAnsi"/>
                <w:b/>
                <w:bCs/>
                <w:i/>
                <w:iCs/>
              </w:rPr>
              <w:t>montavimui</w:t>
            </w:r>
          </w:p>
        </w:tc>
        <w:tc>
          <w:tcPr>
            <w:tcW w:w="4751" w:type="dxa"/>
            <w:gridSpan w:val="2"/>
            <w:vAlign w:val="center"/>
          </w:tcPr>
          <w:p w14:paraId="22CE8E4D" w14:textId="1630B712" w:rsidR="00EC6A38" w:rsidRDefault="00EC6A38" w:rsidP="00DE361B">
            <w:pPr>
              <w:ind w:firstLine="34"/>
              <w:rPr>
                <w:rFonts w:asciiTheme="majorHAnsi" w:hAnsiTheme="majorHAnsi" w:cstheme="majorHAnsi"/>
              </w:rPr>
            </w:pPr>
            <w:r w:rsidRPr="00EC6A38">
              <w:rPr>
                <w:rFonts w:asciiTheme="majorHAnsi" w:hAnsiTheme="majorHAnsi" w:cstheme="majorHAnsi"/>
              </w:rPr>
              <w:t>Montavimas vertikalus.</w:t>
            </w:r>
          </w:p>
        </w:tc>
        <w:tc>
          <w:tcPr>
            <w:tcW w:w="3119" w:type="dxa"/>
            <w:vAlign w:val="center"/>
          </w:tcPr>
          <w:p w14:paraId="3EDF00D0" w14:textId="2E37D368" w:rsidR="00EC6A38" w:rsidRDefault="00EC6A38" w:rsidP="00EC6A38">
            <w:pPr>
              <w:ind w:firstLine="34"/>
              <w:jc w:val="center"/>
              <w:rPr>
                <w:rFonts w:asciiTheme="majorHAnsi" w:hAnsiTheme="majorHAnsi" w:cstheme="majorHAnsi"/>
              </w:rPr>
            </w:pPr>
            <w:r w:rsidRPr="00A23536">
              <w:rPr>
                <w:rFonts w:asciiTheme="majorHAnsi" w:eastAsia="Times New Roman" w:hAnsiTheme="majorHAnsi" w:cstheme="majorHAnsi"/>
                <w:i/>
                <w:color w:val="0070C0"/>
              </w:rPr>
              <w:t>Nurodyti</w:t>
            </w:r>
          </w:p>
        </w:tc>
      </w:tr>
      <w:tr w:rsidR="00EC6A38" w:rsidRPr="00A23536" w14:paraId="7F39F8CF" w14:textId="77777777" w:rsidTr="00A563AB">
        <w:trPr>
          <w:trHeight w:val="2858"/>
        </w:trPr>
        <w:tc>
          <w:tcPr>
            <w:tcW w:w="609" w:type="dxa"/>
            <w:vMerge/>
            <w:vAlign w:val="center"/>
          </w:tcPr>
          <w:p w14:paraId="3DEA305C" w14:textId="1058B779" w:rsidR="00EC6A38" w:rsidRPr="00A23536" w:rsidRDefault="00EC6A38" w:rsidP="00DE361B">
            <w:pPr>
              <w:jc w:val="center"/>
              <w:rPr>
                <w:rFonts w:asciiTheme="majorHAnsi" w:hAnsiTheme="majorHAnsi" w:cstheme="majorHAnsi"/>
                <w:b/>
                <w:bCs/>
                <w:iCs/>
                <w:color w:val="000000" w:themeColor="text1"/>
              </w:rPr>
            </w:pPr>
          </w:p>
        </w:tc>
        <w:tc>
          <w:tcPr>
            <w:tcW w:w="1586" w:type="dxa"/>
            <w:vMerge/>
          </w:tcPr>
          <w:p w14:paraId="5C4E20E5" w14:textId="3CC24917" w:rsidR="00EC6A38" w:rsidRPr="00A23536" w:rsidRDefault="00EC6A38" w:rsidP="00DE361B">
            <w:pPr>
              <w:jc w:val="center"/>
              <w:rPr>
                <w:rFonts w:asciiTheme="majorHAnsi" w:hAnsiTheme="majorHAnsi" w:cstheme="majorHAnsi"/>
                <w:iCs/>
              </w:rPr>
            </w:pPr>
          </w:p>
        </w:tc>
        <w:tc>
          <w:tcPr>
            <w:tcW w:w="7870" w:type="dxa"/>
            <w:gridSpan w:val="3"/>
            <w:vAlign w:val="center"/>
          </w:tcPr>
          <w:p w14:paraId="6875E768" w14:textId="4C7887B8" w:rsidR="00EC6A38" w:rsidRDefault="00EC6A38" w:rsidP="00DE361B">
            <w:pPr>
              <w:ind w:firstLine="34"/>
              <w:rPr>
                <w:rFonts w:asciiTheme="majorHAnsi" w:hAnsiTheme="majorHAnsi" w:cstheme="majorHAnsi"/>
              </w:rPr>
            </w:pPr>
            <w:r>
              <w:rPr>
                <w:rFonts w:asciiTheme="majorHAnsi" w:hAnsiTheme="majorHAnsi" w:cstheme="majorHAnsi"/>
              </w:rPr>
              <w:t xml:space="preserve">Smulkintuvas bus naudojamas esamo smulkintuvo vietoje, pajungimas- sumontavimas turi atitikti žr. priedas </w:t>
            </w:r>
            <w:r w:rsidRPr="006F25A7">
              <w:rPr>
                <w:rFonts w:asciiTheme="majorHAnsi" w:hAnsiTheme="majorHAnsi" w:cstheme="majorHAnsi"/>
              </w:rPr>
              <w:t>„</w:t>
            </w:r>
            <w:r w:rsidRPr="006F25A7">
              <w:rPr>
                <w:rFonts w:ascii="Calibri Light" w:hAnsi="Calibri Light" w:cs="Calibri Light"/>
              </w:rPr>
              <w:t>Įrangos (smulkintuvas) brėžinys- išmatavimai</w:t>
            </w:r>
            <w:r w:rsidRPr="006F25A7">
              <w:rPr>
                <w:rFonts w:asciiTheme="majorHAnsi" w:hAnsiTheme="majorHAnsi" w:cstheme="majorHAnsi"/>
              </w:rPr>
              <w:t xml:space="preserve">“ </w:t>
            </w:r>
            <w:r>
              <w:rPr>
                <w:rFonts w:asciiTheme="majorHAnsi" w:hAnsiTheme="majorHAnsi" w:cstheme="majorHAnsi"/>
              </w:rPr>
              <w:t>nurodytus matmenis, arba kitu atveju pateikiami priedai kurie būtų pritaikyti sumontavimui (paliekant galimybę reikalui esant atstatyti- sumontuoti senąjį šiuo metu eksploatuojamą smulkintuvą).</w:t>
            </w:r>
          </w:p>
          <w:p w14:paraId="5B49169E" w14:textId="27D26BCB" w:rsidR="00A563AB" w:rsidRPr="00A563AB" w:rsidRDefault="00A563AB" w:rsidP="00A563AB">
            <w:pPr>
              <w:rPr>
                <w:rFonts w:asciiTheme="majorHAnsi" w:hAnsiTheme="majorHAnsi" w:cstheme="majorHAnsi"/>
              </w:rPr>
            </w:pPr>
            <w:r w:rsidRPr="00A563AB">
              <w:rPr>
                <w:rFonts w:asciiTheme="majorHAnsi" w:hAnsiTheme="majorHAnsi" w:cstheme="majorHAnsi"/>
              </w:rPr>
              <w:t>Demontuoti seną smulkintuvą</w:t>
            </w:r>
            <w:r>
              <w:rPr>
                <w:rFonts w:asciiTheme="majorHAnsi" w:hAnsiTheme="majorHAnsi" w:cstheme="majorHAnsi"/>
              </w:rPr>
              <w:t xml:space="preserve"> ir į jo vietą sumontuoti naują.</w:t>
            </w:r>
          </w:p>
          <w:p w14:paraId="5967F719" w14:textId="77777777" w:rsidR="00E07031" w:rsidRDefault="00EC6A38" w:rsidP="00DE361B">
            <w:pPr>
              <w:pStyle w:val="Default"/>
              <w:jc w:val="both"/>
              <w:rPr>
                <w:rFonts w:asciiTheme="majorHAnsi" w:hAnsiTheme="majorHAnsi" w:cstheme="majorHAnsi"/>
              </w:rPr>
            </w:pPr>
            <w:r>
              <w:rPr>
                <w:rFonts w:asciiTheme="majorHAnsi" w:hAnsiTheme="majorHAnsi" w:cstheme="majorHAnsi"/>
              </w:rPr>
              <w:t>Darbus, medžiagas kuriuos reikalingos norint sumontuoti naują smulkintuvą Tiekėjas nusimato įskaičiuodamas į bendra pasiūlymo kainą medžiag</w:t>
            </w:r>
            <w:r w:rsidR="00A563AB">
              <w:rPr>
                <w:rFonts w:asciiTheme="majorHAnsi" w:hAnsiTheme="majorHAnsi" w:cstheme="majorHAnsi"/>
              </w:rPr>
              <w:t xml:space="preserve">as </w:t>
            </w:r>
            <w:r>
              <w:rPr>
                <w:rFonts w:asciiTheme="majorHAnsi" w:hAnsiTheme="majorHAnsi" w:cstheme="majorHAnsi"/>
              </w:rPr>
              <w:t>kuriuos bus reikalingos montuojant naują smulkintuvą</w:t>
            </w:r>
            <w:r w:rsidR="00A563AB">
              <w:rPr>
                <w:rFonts w:asciiTheme="majorHAnsi" w:hAnsiTheme="majorHAnsi" w:cstheme="majorHAnsi"/>
              </w:rPr>
              <w:t>, medžiagos montuojant smulkintuvą</w:t>
            </w:r>
            <w:r>
              <w:rPr>
                <w:rFonts w:asciiTheme="majorHAnsi" w:hAnsiTheme="majorHAnsi" w:cstheme="majorHAnsi"/>
              </w:rPr>
              <w:t xml:space="preserve"> naudojamos nežemesnės klasės</w:t>
            </w:r>
            <w:r w:rsidR="00A563AB">
              <w:rPr>
                <w:rFonts w:asciiTheme="majorHAnsi" w:hAnsiTheme="majorHAnsi" w:cstheme="majorHAnsi"/>
              </w:rPr>
              <w:t xml:space="preserve"> nei AISI 316</w:t>
            </w:r>
            <w:r>
              <w:rPr>
                <w:rFonts w:asciiTheme="majorHAnsi" w:hAnsiTheme="majorHAnsi" w:cstheme="majorHAnsi"/>
              </w:rPr>
              <w:t xml:space="preserve"> </w:t>
            </w:r>
            <w:r w:rsidR="00A563AB">
              <w:rPr>
                <w:rFonts w:asciiTheme="majorHAnsi" w:hAnsiTheme="majorHAnsi" w:cstheme="majorHAnsi"/>
              </w:rPr>
              <w:t>plienas.</w:t>
            </w:r>
          </w:p>
          <w:p w14:paraId="19D0DCD0" w14:textId="77777777" w:rsidR="00E07031" w:rsidRPr="00E07031" w:rsidRDefault="00E07031" w:rsidP="00DE361B">
            <w:pPr>
              <w:pStyle w:val="Default"/>
              <w:jc w:val="both"/>
              <w:rPr>
                <w:rFonts w:asciiTheme="majorHAnsi" w:hAnsiTheme="majorHAnsi" w:cstheme="majorHAnsi"/>
                <w:b/>
                <w:bCs/>
              </w:rPr>
            </w:pPr>
            <w:r w:rsidRPr="00E07031">
              <w:rPr>
                <w:rFonts w:asciiTheme="majorHAnsi" w:hAnsiTheme="majorHAnsi" w:cstheme="majorHAnsi"/>
                <w:b/>
                <w:bCs/>
              </w:rPr>
              <w:t>Esamo smulkintuvo matmenys:</w:t>
            </w:r>
          </w:p>
          <w:p w14:paraId="02BB8EFD" w14:textId="75192563" w:rsidR="00DC421A" w:rsidRDefault="00E07031" w:rsidP="00DE361B">
            <w:pPr>
              <w:pStyle w:val="Default"/>
              <w:jc w:val="both"/>
              <w:rPr>
                <w:rFonts w:asciiTheme="majorHAnsi" w:hAnsiTheme="majorHAnsi" w:cstheme="majorHAnsi"/>
              </w:rPr>
            </w:pPr>
            <w:r>
              <w:rPr>
                <w:rFonts w:asciiTheme="majorHAnsi" w:hAnsiTheme="majorHAnsi" w:cstheme="majorHAnsi"/>
              </w:rPr>
              <w:t>B- 184mm; C-483mm.</w:t>
            </w:r>
          </w:p>
          <w:p w14:paraId="07666B95" w14:textId="3443327C" w:rsidR="00E07031" w:rsidRPr="00E07031" w:rsidRDefault="00E07031" w:rsidP="00DE361B">
            <w:pPr>
              <w:pStyle w:val="Default"/>
              <w:jc w:val="both"/>
              <w:rPr>
                <w:rFonts w:asciiTheme="majorHAnsi" w:hAnsiTheme="majorHAnsi" w:cstheme="majorHAnsi"/>
                <w:b/>
                <w:bCs/>
              </w:rPr>
            </w:pPr>
            <w:r w:rsidRPr="00E07031">
              <w:rPr>
                <w:rFonts w:asciiTheme="majorHAnsi" w:hAnsiTheme="majorHAnsi" w:cstheme="majorHAnsi"/>
                <w:noProof/>
              </w:rPr>
              <w:drawing>
                <wp:inline distT="0" distB="0" distL="0" distR="0" wp14:anchorId="10F4912C" wp14:editId="1171FB76">
                  <wp:extent cx="2143424" cy="1629002"/>
                  <wp:effectExtent l="0" t="0" r="9525" b="9525"/>
                  <wp:docPr id="7563041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04151" name=""/>
                          <pic:cNvPicPr/>
                        </pic:nvPicPr>
                        <pic:blipFill>
                          <a:blip r:embed="rId10"/>
                          <a:stretch>
                            <a:fillRect/>
                          </a:stretch>
                        </pic:blipFill>
                        <pic:spPr>
                          <a:xfrm>
                            <a:off x="0" y="0"/>
                            <a:ext cx="2143424" cy="1629002"/>
                          </a:xfrm>
                          <a:prstGeom prst="rect">
                            <a:avLst/>
                          </a:prstGeom>
                        </pic:spPr>
                      </pic:pic>
                    </a:graphicData>
                  </a:graphic>
                </wp:inline>
              </w:drawing>
            </w:r>
          </w:p>
        </w:tc>
      </w:tr>
      <w:tr w:rsidR="00736C55" w:rsidRPr="00A23536" w14:paraId="3D653363" w14:textId="77777777" w:rsidTr="00DC421A">
        <w:tc>
          <w:tcPr>
            <w:tcW w:w="609" w:type="dxa"/>
            <w:shd w:val="clear" w:color="auto" w:fill="D9D9D9" w:themeFill="background1" w:themeFillShade="D9"/>
            <w:vAlign w:val="center"/>
          </w:tcPr>
          <w:p w14:paraId="383ACBF0" w14:textId="717C1F52" w:rsidR="00736C55" w:rsidRPr="00DC421A" w:rsidRDefault="00736C55" w:rsidP="00D93A3D">
            <w:pPr>
              <w:pStyle w:val="Default"/>
              <w:rPr>
                <w:rFonts w:asciiTheme="majorHAnsi" w:hAnsiTheme="majorHAnsi" w:cstheme="majorHAnsi"/>
                <w:b/>
                <w:bCs/>
                <w:color w:val="auto"/>
                <w:sz w:val="22"/>
                <w:szCs w:val="22"/>
              </w:rPr>
            </w:pPr>
            <w:r w:rsidRPr="00DC421A">
              <w:rPr>
                <w:rFonts w:asciiTheme="majorHAnsi" w:hAnsiTheme="majorHAnsi" w:cstheme="majorHAnsi"/>
                <w:b/>
                <w:bCs/>
                <w:color w:val="auto"/>
                <w:sz w:val="22"/>
                <w:szCs w:val="22"/>
              </w:rPr>
              <w:t>2.</w:t>
            </w:r>
          </w:p>
        </w:tc>
        <w:tc>
          <w:tcPr>
            <w:tcW w:w="9456" w:type="dxa"/>
            <w:gridSpan w:val="4"/>
            <w:shd w:val="clear" w:color="auto" w:fill="D9D9D9" w:themeFill="background1" w:themeFillShade="D9"/>
            <w:vAlign w:val="center"/>
          </w:tcPr>
          <w:p w14:paraId="5546E8B7" w14:textId="77777777" w:rsidR="00736C55" w:rsidRDefault="00736C55" w:rsidP="00D93A3D">
            <w:pPr>
              <w:pStyle w:val="Default"/>
              <w:jc w:val="center"/>
              <w:rPr>
                <w:rFonts w:asciiTheme="majorHAnsi" w:eastAsia="DejaVuSansCondensed" w:hAnsiTheme="majorHAnsi" w:cstheme="majorHAnsi"/>
                <w:b/>
                <w:bCs/>
                <w:sz w:val="22"/>
                <w:szCs w:val="22"/>
              </w:rPr>
            </w:pPr>
            <w:r w:rsidRPr="00DC421A">
              <w:rPr>
                <w:rFonts w:asciiTheme="majorHAnsi" w:hAnsiTheme="majorHAnsi" w:cstheme="majorHAnsi"/>
                <w:b/>
                <w:bCs/>
                <w:sz w:val="22"/>
                <w:szCs w:val="22"/>
              </w:rPr>
              <w:t>Perkamas objektas</w:t>
            </w:r>
            <w:r w:rsidRPr="00DC421A">
              <w:rPr>
                <w:rFonts w:asciiTheme="majorHAnsi" w:eastAsia="DejaVuSansCondensed" w:hAnsiTheme="majorHAnsi" w:cstheme="majorHAnsi"/>
                <w:b/>
                <w:bCs/>
                <w:sz w:val="22"/>
                <w:szCs w:val="22"/>
              </w:rPr>
              <w:t xml:space="preserve"> -1vnt.</w:t>
            </w:r>
          </w:p>
          <w:p w14:paraId="42AE8D08" w14:textId="02646A26" w:rsidR="00843FD3" w:rsidRPr="00843FD3" w:rsidRDefault="00843FD3" w:rsidP="00843FD3">
            <w:pPr>
              <w:jc w:val="center"/>
              <w:rPr>
                <w:rFonts w:asciiTheme="majorHAnsi" w:hAnsiTheme="majorHAnsi" w:cstheme="majorHAnsi"/>
              </w:rPr>
            </w:pPr>
            <w:r>
              <w:rPr>
                <w:rFonts w:asciiTheme="majorHAnsi" w:hAnsiTheme="majorHAnsi" w:cstheme="majorHAnsi"/>
              </w:rPr>
              <w:t>(</w:t>
            </w:r>
            <w:r w:rsidRPr="00313963">
              <w:rPr>
                <w:rFonts w:asciiTheme="majorHAnsi" w:hAnsiTheme="majorHAnsi" w:cstheme="majorHAnsi"/>
              </w:rPr>
              <w:t>horizontaliai pastatomas smulkintuvas, esantis skystų atliekų priėmimo mazge</w:t>
            </w:r>
            <w:r>
              <w:rPr>
                <w:rFonts w:asciiTheme="majorHAnsi" w:hAnsiTheme="majorHAnsi" w:cstheme="majorHAnsi"/>
              </w:rPr>
              <w:t>)</w:t>
            </w:r>
          </w:p>
        </w:tc>
      </w:tr>
      <w:tr w:rsidR="00736C55" w:rsidRPr="00A23536" w14:paraId="3049C2E7" w14:textId="77777777" w:rsidTr="00D93A3D">
        <w:tc>
          <w:tcPr>
            <w:tcW w:w="609" w:type="dxa"/>
            <w:vAlign w:val="center"/>
          </w:tcPr>
          <w:p w14:paraId="6E7141BE" w14:textId="661E61BF" w:rsidR="00736C55" w:rsidRPr="00A23536" w:rsidRDefault="00736C55"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2</w:t>
            </w:r>
            <w:r w:rsidRPr="00A23536">
              <w:rPr>
                <w:rFonts w:asciiTheme="majorHAnsi" w:hAnsiTheme="majorHAnsi" w:cstheme="majorHAnsi"/>
                <w:b/>
                <w:bCs/>
                <w:iCs/>
                <w:color w:val="000000" w:themeColor="text1"/>
              </w:rPr>
              <w:t>.1</w:t>
            </w:r>
          </w:p>
        </w:tc>
        <w:tc>
          <w:tcPr>
            <w:tcW w:w="1586" w:type="dxa"/>
            <w:vAlign w:val="center"/>
          </w:tcPr>
          <w:p w14:paraId="09F3FBA1" w14:textId="77777777" w:rsidR="00736C55" w:rsidRPr="00503113" w:rsidRDefault="00736C55" w:rsidP="00D93A3D">
            <w:pPr>
              <w:jc w:val="center"/>
              <w:rPr>
                <w:rFonts w:asciiTheme="majorHAnsi" w:hAnsiTheme="majorHAnsi" w:cstheme="majorHAnsi"/>
                <w:b/>
                <w:bCs/>
              </w:rPr>
            </w:pPr>
            <w:r w:rsidRPr="00503113">
              <w:rPr>
                <w:rFonts w:asciiTheme="majorHAnsi" w:hAnsiTheme="majorHAnsi" w:cstheme="majorHAnsi"/>
                <w:b/>
                <w:bCs/>
              </w:rPr>
              <w:t>Modelis, gamintojas, kilmės šalis</w:t>
            </w:r>
          </w:p>
        </w:tc>
        <w:tc>
          <w:tcPr>
            <w:tcW w:w="4751" w:type="dxa"/>
            <w:gridSpan w:val="2"/>
            <w:vAlign w:val="center"/>
          </w:tcPr>
          <w:p w14:paraId="70090EA6" w14:textId="77777777" w:rsidR="00736C55" w:rsidRPr="00A23536" w:rsidRDefault="00736C55" w:rsidP="00D93A3D">
            <w:pPr>
              <w:pStyle w:val="Default"/>
              <w:jc w:val="both"/>
              <w:rPr>
                <w:rFonts w:asciiTheme="majorHAnsi" w:hAnsiTheme="majorHAnsi" w:cstheme="majorHAnsi"/>
                <w:color w:val="auto"/>
                <w:sz w:val="22"/>
                <w:szCs w:val="22"/>
              </w:rPr>
            </w:pPr>
            <w:r w:rsidRPr="00A23536">
              <w:rPr>
                <w:rFonts w:asciiTheme="majorHAnsi" w:hAnsiTheme="majorHAnsi" w:cstheme="majorHAnsi"/>
                <w:color w:val="000000" w:themeColor="text1"/>
                <w:sz w:val="22"/>
                <w:szCs w:val="22"/>
              </w:rPr>
              <w:t>Nurodyti tikslų modelį, gamintoją, kilmės šalį</w:t>
            </w:r>
          </w:p>
        </w:tc>
        <w:tc>
          <w:tcPr>
            <w:tcW w:w="3119" w:type="dxa"/>
            <w:vAlign w:val="center"/>
          </w:tcPr>
          <w:p w14:paraId="2683FB3B"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45D1FFB3" w14:textId="77777777" w:rsidTr="00D93A3D">
        <w:tc>
          <w:tcPr>
            <w:tcW w:w="609" w:type="dxa"/>
            <w:vMerge w:val="restart"/>
            <w:vAlign w:val="center"/>
          </w:tcPr>
          <w:p w14:paraId="18C6E1CD" w14:textId="1E7C1F40" w:rsidR="00736C55" w:rsidRPr="00A23536" w:rsidRDefault="00736C55"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2</w:t>
            </w:r>
            <w:r w:rsidRPr="00A23536">
              <w:rPr>
                <w:rFonts w:asciiTheme="majorHAnsi" w:hAnsiTheme="majorHAnsi" w:cstheme="majorHAnsi"/>
                <w:b/>
                <w:bCs/>
                <w:iCs/>
                <w:color w:val="000000" w:themeColor="text1"/>
              </w:rPr>
              <w:t>.2.</w:t>
            </w:r>
          </w:p>
        </w:tc>
        <w:tc>
          <w:tcPr>
            <w:tcW w:w="1586" w:type="dxa"/>
            <w:vMerge w:val="restart"/>
            <w:vAlign w:val="center"/>
          </w:tcPr>
          <w:p w14:paraId="20D12CB2" w14:textId="77777777" w:rsidR="00736C55" w:rsidRPr="00503113" w:rsidRDefault="00736C55" w:rsidP="00D93A3D">
            <w:pPr>
              <w:jc w:val="center"/>
              <w:rPr>
                <w:rFonts w:asciiTheme="majorHAnsi" w:hAnsiTheme="majorHAnsi" w:cstheme="majorHAnsi"/>
                <w:b/>
                <w:iCs/>
              </w:rPr>
            </w:pPr>
            <w:r w:rsidRPr="00503113">
              <w:rPr>
                <w:rFonts w:asciiTheme="majorHAnsi" w:hAnsiTheme="majorHAnsi" w:cstheme="majorHAnsi"/>
                <w:b/>
                <w:iCs/>
              </w:rPr>
              <w:t>Bendrieji</w:t>
            </w:r>
          </w:p>
          <w:p w14:paraId="13AC7D7C" w14:textId="77777777" w:rsidR="00736C55" w:rsidRPr="00503113" w:rsidRDefault="00736C55" w:rsidP="00D93A3D">
            <w:pPr>
              <w:ind w:firstLine="34"/>
              <w:jc w:val="center"/>
              <w:rPr>
                <w:rFonts w:asciiTheme="majorHAnsi" w:hAnsiTheme="majorHAnsi" w:cstheme="majorHAnsi"/>
                <w:b/>
                <w:iCs/>
              </w:rPr>
            </w:pPr>
            <w:r w:rsidRPr="00503113">
              <w:rPr>
                <w:rFonts w:asciiTheme="majorHAnsi" w:hAnsiTheme="majorHAnsi" w:cstheme="majorHAnsi"/>
                <w:b/>
                <w:iCs/>
              </w:rPr>
              <w:t>techniniai</w:t>
            </w:r>
          </w:p>
          <w:p w14:paraId="5B56C933" w14:textId="77777777" w:rsidR="00736C55" w:rsidRDefault="00736C55" w:rsidP="00D93A3D">
            <w:pPr>
              <w:jc w:val="center"/>
              <w:rPr>
                <w:rFonts w:asciiTheme="majorHAnsi" w:hAnsiTheme="majorHAnsi" w:cstheme="majorHAnsi"/>
                <w:b/>
                <w:iCs/>
              </w:rPr>
            </w:pPr>
            <w:r w:rsidRPr="00503113">
              <w:rPr>
                <w:rFonts w:asciiTheme="majorHAnsi" w:hAnsiTheme="majorHAnsi" w:cstheme="majorHAnsi"/>
                <w:b/>
                <w:iCs/>
              </w:rPr>
              <w:t>duomenys, reikalavimai</w:t>
            </w:r>
          </w:p>
          <w:p w14:paraId="2B718A7C" w14:textId="77777777" w:rsidR="00736C55" w:rsidRPr="00A23536" w:rsidRDefault="00736C55" w:rsidP="00D93A3D">
            <w:pPr>
              <w:jc w:val="center"/>
              <w:rPr>
                <w:rFonts w:asciiTheme="majorHAnsi" w:hAnsiTheme="majorHAnsi" w:cstheme="majorHAnsi"/>
                <w:iCs/>
              </w:rPr>
            </w:pPr>
            <w:r>
              <w:rPr>
                <w:rFonts w:asciiTheme="majorHAnsi" w:hAnsiTheme="majorHAnsi" w:cstheme="majorHAnsi"/>
                <w:b/>
                <w:iCs/>
              </w:rPr>
              <w:t>smulkintuvui</w:t>
            </w:r>
          </w:p>
        </w:tc>
        <w:tc>
          <w:tcPr>
            <w:tcW w:w="4751" w:type="dxa"/>
            <w:gridSpan w:val="2"/>
          </w:tcPr>
          <w:p w14:paraId="15B1EB90" w14:textId="77777777" w:rsidR="009047A1" w:rsidRDefault="00736C55" w:rsidP="00D93A3D">
            <w:pPr>
              <w:ind w:firstLine="34"/>
              <w:rPr>
                <w:rFonts w:asciiTheme="majorHAnsi" w:hAnsiTheme="majorHAnsi" w:cstheme="majorHAnsi"/>
              </w:rPr>
            </w:pPr>
            <w:r w:rsidRPr="00503113">
              <w:rPr>
                <w:rFonts w:asciiTheme="majorHAnsi" w:hAnsiTheme="majorHAnsi" w:cstheme="majorHAnsi"/>
              </w:rPr>
              <w:t xml:space="preserve">Darbo aplinka- </w:t>
            </w:r>
            <w:r w:rsidR="009047A1">
              <w:rPr>
                <w:rFonts w:asciiTheme="majorHAnsi" w:hAnsiTheme="majorHAnsi" w:cstheme="majorHAnsi"/>
              </w:rPr>
              <w:t>skystos atvežtinės atliekos</w:t>
            </w:r>
          </w:p>
          <w:p w14:paraId="3DDA9289" w14:textId="6533F7AF" w:rsidR="00736C55" w:rsidRPr="00503113" w:rsidRDefault="009047A1" w:rsidP="00D93A3D">
            <w:pPr>
              <w:ind w:firstLine="34"/>
              <w:rPr>
                <w:rFonts w:asciiTheme="majorHAnsi" w:hAnsiTheme="majorHAnsi" w:cstheme="majorHAnsi"/>
              </w:rPr>
            </w:pPr>
            <w:r>
              <w:rPr>
                <w:rFonts w:asciiTheme="majorHAnsi" w:hAnsiTheme="majorHAnsi" w:cstheme="majorHAnsi"/>
              </w:rPr>
              <w:t xml:space="preserve"> (septinis dumblas, alyvos ir riebalų mišinys)</w:t>
            </w:r>
          </w:p>
        </w:tc>
        <w:tc>
          <w:tcPr>
            <w:tcW w:w="3119" w:type="dxa"/>
            <w:vAlign w:val="center"/>
          </w:tcPr>
          <w:p w14:paraId="0534634C"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1F6CF96A" w14:textId="77777777" w:rsidTr="00D93A3D">
        <w:tc>
          <w:tcPr>
            <w:tcW w:w="609" w:type="dxa"/>
            <w:vMerge/>
            <w:vAlign w:val="center"/>
          </w:tcPr>
          <w:p w14:paraId="244B4C7F"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77C26F23" w14:textId="77777777" w:rsidR="00736C55" w:rsidRPr="00A23536" w:rsidRDefault="00736C55" w:rsidP="00D93A3D">
            <w:pPr>
              <w:jc w:val="center"/>
              <w:rPr>
                <w:rFonts w:asciiTheme="majorHAnsi" w:hAnsiTheme="majorHAnsi" w:cstheme="majorHAnsi"/>
                <w:iCs/>
              </w:rPr>
            </w:pPr>
          </w:p>
        </w:tc>
        <w:tc>
          <w:tcPr>
            <w:tcW w:w="4751" w:type="dxa"/>
            <w:gridSpan w:val="2"/>
          </w:tcPr>
          <w:p w14:paraId="792E8B18" w14:textId="498FCAEC" w:rsidR="00736C55" w:rsidRPr="00503113" w:rsidRDefault="00736C55"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Skysčio temperatūra </w:t>
            </w:r>
            <w:r w:rsidR="009047A1">
              <w:rPr>
                <w:rFonts w:asciiTheme="majorHAnsi" w:hAnsiTheme="majorHAnsi" w:cstheme="majorHAnsi"/>
                <w:sz w:val="22"/>
                <w:szCs w:val="22"/>
              </w:rPr>
              <w:t>0</w:t>
            </w:r>
            <w:r w:rsidRPr="00503113">
              <w:rPr>
                <w:rFonts w:asciiTheme="majorHAnsi" w:hAnsiTheme="majorHAnsi" w:cstheme="majorHAnsi"/>
                <w:sz w:val="22"/>
                <w:szCs w:val="22"/>
              </w:rPr>
              <w:t xml:space="preserve"> ºC - 40 ºC.</w:t>
            </w:r>
          </w:p>
        </w:tc>
        <w:tc>
          <w:tcPr>
            <w:tcW w:w="3119" w:type="dxa"/>
            <w:vAlign w:val="center"/>
          </w:tcPr>
          <w:p w14:paraId="099B21D1"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5C1D7596" w14:textId="77777777" w:rsidTr="00D93A3D">
        <w:tc>
          <w:tcPr>
            <w:tcW w:w="609" w:type="dxa"/>
            <w:vMerge/>
            <w:vAlign w:val="center"/>
          </w:tcPr>
          <w:p w14:paraId="32A90A9C"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1A08D7DE" w14:textId="77777777" w:rsidR="00736C55" w:rsidRPr="00A23536" w:rsidRDefault="00736C55" w:rsidP="00D93A3D">
            <w:pPr>
              <w:jc w:val="center"/>
              <w:rPr>
                <w:rFonts w:asciiTheme="majorHAnsi" w:hAnsiTheme="majorHAnsi" w:cstheme="majorHAnsi"/>
                <w:iCs/>
              </w:rPr>
            </w:pPr>
          </w:p>
        </w:tc>
        <w:tc>
          <w:tcPr>
            <w:tcW w:w="4751" w:type="dxa"/>
            <w:gridSpan w:val="2"/>
          </w:tcPr>
          <w:p w14:paraId="604E2747" w14:textId="456ADBF8" w:rsidR="00736C55" w:rsidRPr="00503113" w:rsidRDefault="00736C55"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Sausų medžiagų kiekis ne mažiau nei </w:t>
            </w:r>
            <w:r w:rsidR="009047A1">
              <w:rPr>
                <w:rFonts w:asciiTheme="majorHAnsi" w:hAnsiTheme="majorHAnsi" w:cstheme="majorHAnsi"/>
                <w:sz w:val="22"/>
                <w:szCs w:val="22"/>
              </w:rPr>
              <w:t>5</w:t>
            </w:r>
            <w:r w:rsidRPr="00503113">
              <w:rPr>
                <w:rFonts w:asciiTheme="majorHAnsi" w:hAnsiTheme="majorHAnsi" w:cstheme="majorHAnsi"/>
                <w:sz w:val="22"/>
                <w:szCs w:val="22"/>
              </w:rPr>
              <w:t>%.</w:t>
            </w:r>
          </w:p>
        </w:tc>
        <w:tc>
          <w:tcPr>
            <w:tcW w:w="3119" w:type="dxa"/>
            <w:vAlign w:val="center"/>
          </w:tcPr>
          <w:p w14:paraId="3145C182"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67B75358" w14:textId="77777777" w:rsidTr="00D93A3D">
        <w:tc>
          <w:tcPr>
            <w:tcW w:w="609" w:type="dxa"/>
            <w:vMerge/>
            <w:vAlign w:val="center"/>
          </w:tcPr>
          <w:p w14:paraId="7134E1C4"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14C61A16" w14:textId="77777777" w:rsidR="00736C55" w:rsidRPr="00A23536" w:rsidRDefault="00736C55" w:rsidP="00D93A3D">
            <w:pPr>
              <w:jc w:val="center"/>
              <w:rPr>
                <w:rFonts w:asciiTheme="majorHAnsi" w:hAnsiTheme="majorHAnsi" w:cstheme="majorHAnsi"/>
                <w:iCs/>
              </w:rPr>
            </w:pPr>
          </w:p>
        </w:tc>
        <w:tc>
          <w:tcPr>
            <w:tcW w:w="4751" w:type="dxa"/>
            <w:gridSpan w:val="2"/>
          </w:tcPr>
          <w:p w14:paraId="0EE37777" w14:textId="1899A122" w:rsidR="00736C55" w:rsidRPr="00503113" w:rsidRDefault="00736C55" w:rsidP="00D93A3D">
            <w:pPr>
              <w:pStyle w:val="Default"/>
              <w:rPr>
                <w:rFonts w:asciiTheme="majorHAnsi" w:hAnsiTheme="majorHAnsi" w:cstheme="majorHAnsi"/>
                <w:color w:val="auto"/>
                <w:sz w:val="22"/>
                <w:szCs w:val="22"/>
              </w:rPr>
            </w:pPr>
            <w:r w:rsidRPr="00503113">
              <w:rPr>
                <w:rFonts w:asciiTheme="majorHAnsi" w:hAnsiTheme="majorHAnsi" w:cstheme="majorHAnsi"/>
                <w:sz w:val="22"/>
                <w:szCs w:val="22"/>
              </w:rPr>
              <w:t xml:space="preserve">Nominalus smulkintuvo našumas </w:t>
            </w:r>
            <w:r w:rsidR="009047A1" w:rsidRPr="005F1689">
              <w:rPr>
                <w:rFonts w:asciiTheme="majorHAnsi" w:hAnsiTheme="majorHAnsi" w:cstheme="majorHAnsi"/>
                <w:b/>
                <w:bCs/>
                <w:sz w:val="22"/>
                <w:szCs w:val="22"/>
              </w:rPr>
              <w:t xml:space="preserve">60 </w:t>
            </w:r>
            <w:r w:rsidRPr="005F1689">
              <w:rPr>
                <w:rFonts w:asciiTheme="majorHAnsi" w:hAnsiTheme="majorHAnsi" w:cstheme="majorHAnsi"/>
                <w:b/>
                <w:bCs/>
                <w:sz w:val="22"/>
                <w:szCs w:val="22"/>
              </w:rPr>
              <w:t>m</w:t>
            </w:r>
            <w:r w:rsidRPr="005F1689">
              <w:rPr>
                <w:rFonts w:asciiTheme="majorHAnsi" w:hAnsiTheme="majorHAnsi" w:cstheme="majorHAnsi"/>
                <w:b/>
                <w:bCs/>
                <w:sz w:val="22"/>
                <w:szCs w:val="22"/>
                <w:vertAlign w:val="superscript"/>
              </w:rPr>
              <w:t>3</w:t>
            </w:r>
            <w:r w:rsidRPr="005F1689">
              <w:rPr>
                <w:rFonts w:asciiTheme="majorHAnsi" w:hAnsiTheme="majorHAnsi" w:cstheme="majorHAnsi"/>
                <w:b/>
                <w:bCs/>
                <w:sz w:val="22"/>
                <w:szCs w:val="22"/>
              </w:rPr>
              <w:t>/h</w:t>
            </w:r>
            <w:r w:rsidR="009047A1" w:rsidRPr="005F1689">
              <w:rPr>
                <w:rFonts w:asciiTheme="majorHAnsi" w:hAnsiTheme="majorHAnsi" w:cstheme="majorHAnsi"/>
                <w:b/>
                <w:bCs/>
                <w:sz w:val="22"/>
                <w:szCs w:val="22"/>
              </w:rPr>
              <w:t xml:space="preserve"> </w:t>
            </w:r>
            <w:r w:rsidR="009047A1" w:rsidRPr="005F1689">
              <w:rPr>
                <w:b/>
                <w:bCs/>
              </w:rPr>
              <w:t>± 5%</w:t>
            </w:r>
          </w:p>
        </w:tc>
        <w:tc>
          <w:tcPr>
            <w:tcW w:w="3119" w:type="dxa"/>
            <w:vAlign w:val="center"/>
          </w:tcPr>
          <w:p w14:paraId="476ACFEB"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19C8F7FE" w14:textId="77777777" w:rsidTr="00D93A3D">
        <w:tc>
          <w:tcPr>
            <w:tcW w:w="609" w:type="dxa"/>
            <w:vMerge/>
            <w:vAlign w:val="center"/>
          </w:tcPr>
          <w:p w14:paraId="7F054329"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07EE8731" w14:textId="77777777" w:rsidR="00736C55" w:rsidRPr="00A23536" w:rsidRDefault="00736C55" w:rsidP="00D93A3D">
            <w:pPr>
              <w:jc w:val="center"/>
              <w:rPr>
                <w:rFonts w:asciiTheme="majorHAnsi" w:hAnsiTheme="majorHAnsi" w:cstheme="majorHAnsi"/>
                <w:iCs/>
              </w:rPr>
            </w:pPr>
          </w:p>
        </w:tc>
        <w:tc>
          <w:tcPr>
            <w:tcW w:w="4751" w:type="dxa"/>
            <w:gridSpan w:val="2"/>
          </w:tcPr>
          <w:p w14:paraId="64C509B0" w14:textId="77777777" w:rsidR="00736C55" w:rsidRPr="00503113" w:rsidRDefault="00736C55" w:rsidP="00D93A3D">
            <w:pPr>
              <w:pStyle w:val="Default"/>
              <w:rPr>
                <w:rFonts w:asciiTheme="majorHAnsi" w:hAnsiTheme="majorHAnsi" w:cstheme="majorHAnsi"/>
                <w:sz w:val="22"/>
                <w:szCs w:val="22"/>
              </w:rPr>
            </w:pPr>
            <w:r>
              <w:rPr>
                <w:rFonts w:asciiTheme="majorHAnsi" w:hAnsiTheme="majorHAnsi" w:cstheme="majorHAnsi"/>
                <w:sz w:val="22"/>
                <w:szCs w:val="22"/>
              </w:rPr>
              <w:t>Smulkinančiosios kameros aukštis 150- 200 mm.</w:t>
            </w:r>
          </w:p>
        </w:tc>
        <w:tc>
          <w:tcPr>
            <w:tcW w:w="3119" w:type="dxa"/>
            <w:vAlign w:val="center"/>
          </w:tcPr>
          <w:p w14:paraId="76118930" w14:textId="77777777" w:rsidR="00736C55" w:rsidRPr="00A23536" w:rsidRDefault="00736C55" w:rsidP="00D93A3D">
            <w:pPr>
              <w:pStyle w:val="Default"/>
              <w:jc w:val="center"/>
              <w:rPr>
                <w:rFonts w:asciiTheme="majorHAnsi" w:eastAsia="Times New Roman" w:hAnsiTheme="majorHAnsi" w:cstheme="majorHAnsi"/>
                <w:i/>
                <w:color w:val="0070C0"/>
                <w:sz w:val="22"/>
                <w:szCs w:val="22"/>
              </w:rPr>
            </w:pPr>
          </w:p>
        </w:tc>
      </w:tr>
      <w:tr w:rsidR="00736C55" w:rsidRPr="00A23536" w14:paraId="36D52677" w14:textId="77777777" w:rsidTr="00D93A3D">
        <w:tc>
          <w:tcPr>
            <w:tcW w:w="609" w:type="dxa"/>
            <w:vMerge/>
            <w:vAlign w:val="center"/>
          </w:tcPr>
          <w:p w14:paraId="4DDE80FF"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6C07998A" w14:textId="77777777" w:rsidR="00736C55" w:rsidRPr="00A23536" w:rsidRDefault="00736C55" w:rsidP="00D93A3D">
            <w:pPr>
              <w:jc w:val="center"/>
              <w:rPr>
                <w:rFonts w:asciiTheme="majorHAnsi" w:hAnsiTheme="majorHAnsi" w:cstheme="majorHAnsi"/>
                <w:iCs/>
              </w:rPr>
            </w:pPr>
          </w:p>
        </w:tc>
        <w:tc>
          <w:tcPr>
            <w:tcW w:w="4751" w:type="dxa"/>
            <w:gridSpan w:val="2"/>
          </w:tcPr>
          <w:p w14:paraId="7A9A3A57" w14:textId="6AA80687" w:rsidR="00736C55" w:rsidRPr="00503113" w:rsidRDefault="00736C55" w:rsidP="00D93A3D">
            <w:pPr>
              <w:ind w:firstLine="34"/>
              <w:jc w:val="both"/>
              <w:rPr>
                <w:rFonts w:asciiTheme="majorHAnsi" w:hAnsiTheme="majorHAnsi" w:cstheme="majorHAnsi"/>
              </w:rPr>
            </w:pPr>
            <w:r w:rsidRPr="00503113">
              <w:rPr>
                <w:rFonts w:asciiTheme="majorHAnsi" w:hAnsiTheme="majorHAnsi" w:cstheme="majorHAnsi"/>
              </w:rPr>
              <w:t xml:space="preserve">Montavimas- jungiamaisiais </w:t>
            </w:r>
            <w:proofErr w:type="spellStart"/>
            <w:r w:rsidRPr="00503113">
              <w:rPr>
                <w:rFonts w:asciiTheme="majorHAnsi" w:hAnsiTheme="majorHAnsi" w:cstheme="majorHAnsi"/>
              </w:rPr>
              <w:t>flanšais</w:t>
            </w:r>
            <w:proofErr w:type="spellEnd"/>
            <w:r w:rsidRPr="00503113">
              <w:rPr>
                <w:rFonts w:asciiTheme="majorHAnsi" w:hAnsiTheme="majorHAnsi" w:cstheme="majorHAnsi"/>
              </w:rPr>
              <w:t xml:space="preserve"> iš abiejų pusių </w:t>
            </w:r>
            <w:r w:rsidRPr="005F1689">
              <w:rPr>
                <w:rFonts w:asciiTheme="majorHAnsi" w:hAnsiTheme="majorHAnsi" w:cstheme="majorHAnsi"/>
                <w:b/>
                <w:bCs/>
              </w:rPr>
              <w:t>DN 1</w:t>
            </w:r>
            <w:r w:rsidR="005F1689" w:rsidRPr="005F1689">
              <w:rPr>
                <w:rFonts w:asciiTheme="majorHAnsi" w:hAnsiTheme="majorHAnsi" w:cstheme="majorHAnsi"/>
                <w:b/>
                <w:bCs/>
              </w:rPr>
              <w:t>0</w:t>
            </w:r>
            <w:r w:rsidRPr="005F1689">
              <w:rPr>
                <w:rFonts w:asciiTheme="majorHAnsi" w:hAnsiTheme="majorHAnsi" w:cstheme="majorHAnsi"/>
                <w:b/>
                <w:bCs/>
              </w:rPr>
              <w:t>0</w:t>
            </w:r>
            <w:r w:rsidRPr="00503113">
              <w:rPr>
                <w:rFonts w:asciiTheme="majorHAnsi" w:hAnsiTheme="majorHAnsi" w:cstheme="majorHAnsi"/>
              </w:rPr>
              <w:t>.</w:t>
            </w:r>
          </w:p>
        </w:tc>
        <w:tc>
          <w:tcPr>
            <w:tcW w:w="3119" w:type="dxa"/>
            <w:vAlign w:val="center"/>
          </w:tcPr>
          <w:p w14:paraId="09BD1B83"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088131C1" w14:textId="77777777" w:rsidTr="00D93A3D">
        <w:tc>
          <w:tcPr>
            <w:tcW w:w="609" w:type="dxa"/>
            <w:vMerge/>
            <w:vAlign w:val="center"/>
          </w:tcPr>
          <w:p w14:paraId="2A316DB6"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454AA7B9" w14:textId="77777777" w:rsidR="00736C55" w:rsidRPr="00A23536" w:rsidRDefault="00736C55" w:rsidP="00D93A3D">
            <w:pPr>
              <w:jc w:val="center"/>
              <w:rPr>
                <w:rFonts w:asciiTheme="majorHAnsi" w:hAnsiTheme="majorHAnsi" w:cstheme="majorHAnsi"/>
                <w:iCs/>
              </w:rPr>
            </w:pPr>
          </w:p>
        </w:tc>
        <w:tc>
          <w:tcPr>
            <w:tcW w:w="4751" w:type="dxa"/>
            <w:gridSpan w:val="2"/>
          </w:tcPr>
          <w:p w14:paraId="5C113E6B" w14:textId="77777777" w:rsidR="00736C55" w:rsidRPr="00503113" w:rsidRDefault="00736C55" w:rsidP="00D93A3D">
            <w:pPr>
              <w:ind w:firstLine="34"/>
              <w:jc w:val="both"/>
              <w:rPr>
                <w:rFonts w:asciiTheme="majorHAnsi" w:hAnsiTheme="majorHAnsi" w:cstheme="majorHAnsi"/>
              </w:rPr>
            </w:pPr>
            <w:r w:rsidRPr="00503113">
              <w:rPr>
                <w:rFonts w:asciiTheme="majorHAnsi" w:hAnsiTheme="majorHAnsi" w:cstheme="majorHAnsi"/>
              </w:rPr>
              <w:t>Įrenginys turi būti aprūpintas sandarinimo riebokšliais</w:t>
            </w:r>
            <w:r>
              <w:rPr>
                <w:rFonts w:asciiTheme="majorHAnsi" w:hAnsiTheme="majorHAnsi" w:cstheme="majorHAnsi"/>
              </w:rPr>
              <w:t xml:space="preserve"> (iki 6bar)</w:t>
            </w:r>
            <w:r w:rsidRPr="00503113">
              <w:rPr>
                <w:rFonts w:asciiTheme="majorHAnsi" w:hAnsiTheme="majorHAnsi" w:cstheme="majorHAnsi"/>
              </w:rPr>
              <w:t xml:space="preserve"> su guoliais viršuje ir apačioje smulkinančiųjų velenų.</w:t>
            </w:r>
          </w:p>
        </w:tc>
        <w:tc>
          <w:tcPr>
            <w:tcW w:w="3119" w:type="dxa"/>
            <w:vAlign w:val="center"/>
          </w:tcPr>
          <w:p w14:paraId="1C948363"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22CE5902" w14:textId="77777777" w:rsidTr="00D93A3D">
        <w:tc>
          <w:tcPr>
            <w:tcW w:w="609" w:type="dxa"/>
            <w:vMerge/>
            <w:vAlign w:val="center"/>
          </w:tcPr>
          <w:p w14:paraId="5F5E62D9"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4302FF57" w14:textId="77777777" w:rsidR="00736C55" w:rsidRPr="00A23536" w:rsidRDefault="00736C55" w:rsidP="00D93A3D">
            <w:pPr>
              <w:jc w:val="center"/>
              <w:rPr>
                <w:rFonts w:asciiTheme="majorHAnsi" w:hAnsiTheme="majorHAnsi" w:cstheme="majorHAnsi"/>
                <w:iCs/>
              </w:rPr>
            </w:pPr>
          </w:p>
        </w:tc>
        <w:tc>
          <w:tcPr>
            <w:tcW w:w="4751" w:type="dxa"/>
            <w:gridSpan w:val="2"/>
          </w:tcPr>
          <w:p w14:paraId="650A84A5" w14:textId="77777777" w:rsidR="00736C55" w:rsidRPr="00503113" w:rsidRDefault="00736C55"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Dviejų velenų smulkintuvas, velenų plieno markė: ne mažesnė kaip AISI4140 grūdintas plienas, kietumas 34-38 </w:t>
            </w:r>
            <w:proofErr w:type="spellStart"/>
            <w:r w:rsidRPr="00503113">
              <w:rPr>
                <w:rFonts w:asciiTheme="majorHAnsi" w:hAnsiTheme="majorHAnsi" w:cstheme="majorHAnsi"/>
                <w:sz w:val="22"/>
                <w:szCs w:val="22"/>
              </w:rPr>
              <w:t>HRc</w:t>
            </w:r>
            <w:proofErr w:type="spellEnd"/>
            <w:r w:rsidRPr="00503113">
              <w:rPr>
                <w:rFonts w:asciiTheme="majorHAnsi" w:hAnsiTheme="majorHAnsi" w:cstheme="majorHAnsi"/>
                <w:sz w:val="22"/>
                <w:szCs w:val="22"/>
              </w:rPr>
              <w:t xml:space="preserve"> pagal Rockwell C skalę;</w:t>
            </w:r>
          </w:p>
        </w:tc>
        <w:tc>
          <w:tcPr>
            <w:tcW w:w="3119" w:type="dxa"/>
            <w:vAlign w:val="center"/>
          </w:tcPr>
          <w:p w14:paraId="5F8F9830"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7A92CAC0" w14:textId="77777777" w:rsidTr="00D93A3D">
        <w:tc>
          <w:tcPr>
            <w:tcW w:w="609" w:type="dxa"/>
            <w:vMerge/>
            <w:vAlign w:val="center"/>
          </w:tcPr>
          <w:p w14:paraId="613966F5"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722FBEE9" w14:textId="77777777" w:rsidR="00736C55" w:rsidRPr="00A23536" w:rsidRDefault="00736C55" w:rsidP="00D93A3D">
            <w:pPr>
              <w:jc w:val="center"/>
              <w:rPr>
                <w:rFonts w:asciiTheme="majorHAnsi" w:hAnsiTheme="majorHAnsi" w:cstheme="majorHAnsi"/>
                <w:iCs/>
              </w:rPr>
            </w:pPr>
          </w:p>
        </w:tc>
        <w:tc>
          <w:tcPr>
            <w:tcW w:w="4751" w:type="dxa"/>
            <w:gridSpan w:val="2"/>
          </w:tcPr>
          <w:p w14:paraId="3E5EC5D2" w14:textId="5C2CA9C1" w:rsidR="00736C55" w:rsidRPr="00A23536" w:rsidRDefault="00736C55" w:rsidP="00403BBC">
            <w:pPr>
              <w:pStyle w:val="Betarp"/>
              <w:rPr>
                <w:rFonts w:asciiTheme="majorHAnsi" w:hAnsiTheme="majorHAnsi" w:cstheme="majorHAnsi"/>
              </w:rPr>
            </w:pPr>
            <w:r w:rsidRPr="00403BBC">
              <w:rPr>
                <w:rFonts w:asciiTheme="majorHAnsi" w:hAnsiTheme="majorHAnsi" w:cstheme="majorHAnsi"/>
              </w:rPr>
              <w:t>Smulkinantieji peiliai</w:t>
            </w:r>
            <w:r>
              <w:rPr>
                <w:rFonts w:asciiTheme="majorHAnsi" w:hAnsiTheme="majorHAnsi" w:cstheme="majorHAnsi"/>
              </w:rPr>
              <w:t xml:space="preserve"> </w:t>
            </w:r>
            <w:r w:rsidRPr="00FB6F73">
              <w:rPr>
                <w:rFonts w:asciiTheme="majorHAnsi" w:hAnsiTheme="majorHAnsi" w:cstheme="majorHAnsi"/>
              </w:rPr>
              <w:t>turi</w:t>
            </w:r>
            <w:r>
              <w:rPr>
                <w:rFonts w:asciiTheme="majorHAnsi" w:hAnsiTheme="majorHAnsi" w:cstheme="majorHAnsi"/>
              </w:rPr>
              <w:t xml:space="preserve"> </w:t>
            </w:r>
            <w:r w:rsidRPr="00350E45">
              <w:rPr>
                <w:rFonts w:ascii="Calibri Light" w:hAnsi="Calibri Light" w:cs="Calibri Light"/>
              </w:rPr>
              <w:t xml:space="preserve">būti skirti smulkinti įvairios frakcijos priemaišas esančias </w:t>
            </w:r>
            <w:r w:rsidR="00403BBC">
              <w:rPr>
                <w:rFonts w:ascii="Calibri Light" w:hAnsi="Calibri Light" w:cs="Calibri Light"/>
              </w:rPr>
              <w:t>skystose atliekose- dumble</w:t>
            </w:r>
            <w:r w:rsidRPr="00350E45">
              <w:rPr>
                <w:rFonts w:ascii="Calibri Light" w:hAnsi="Calibri Light" w:cs="Calibri Light"/>
              </w:rPr>
              <w:t>, tokias kaip plaukus,</w:t>
            </w:r>
            <w:r w:rsidR="00403BBC">
              <w:rPr>
                <w:rFonts w:ascii="Calibri Light" w:hAnsi="Calibri Light" w:cs="Calibri Light"/>
              </w:rPr>
              <w:t xml:space="preserve"> riebalų gabalus</w:t>
            </w:r>
            <w:r w:rsidRPr="00350E45">
              <w:rPr>
                <w:rFonts w:ascii="Calibri Light" w:hAnsi="Calibri Light" w:cs="Calibri Light"/>
              </w:rPr>
              <w:t xml:space="preserve"> šiukšles ir t.t</w:t>
            </w:r>
            <w:r w:rsidRPr="00FB6F73">
              <w:rPr>
                <w:rFonts w:asciiTheme="majorHAnsi" w:hAnsiTheme="majorHAnsi" w:cstheme="majorHAnsi"/>
              </w:rPr>
              <w:t xml:space="preserve">, peiliai ties dantimis turi sueiti </w:t>
            </w:r>
            <w:r>
              <w:rPr>
                <w:rFonts w:asciiTheme="majorHAnsi" w:hAnsiTheme="majorHAnsi" w:cstheme="majorHAnsi"/>
              </w:rPr>
              <w:t xml:space="preserve">spirale </w:t>
            </w:r>
            <w:r w:rsidRPr="00FB6F73">
              <w:rPr>
                <w:rFonts w:asciiTheme="majorHAnsi" w:hAnsiTheme="majorHAnsi" w:cstheme="majorHAnsi"/>
              </w:rPr>
              <w:t>į V formą</w:t>
            </w:r>
            <w:r w:rsidR="00403BBC">
              <w:rPr>
                <w:rFonts w:asciiTheme="majorHAnsi" w:hAnsiTheme="majorHAnsi" w:cstheme="majorHAnsi"/>
              </w:rPr>
              <w:t xml:space="preserve">. </w:t>
            </w:r>
            <w:r w:rsidRPr="00FB6F73">
              <w:rPr>
                <w:rFonts w:asciiTheme="majorHAnsi" w:hAnsiTheme="majorHAnsi" w:cstheme="majorHAnsi"/>
              </w:rPr>
              <w:t xml:space="preserve">Plieno markė: ne mažesnio kaip AISI8620 grūdintas plienas, kietumas 60-65 </w:t>
            </w:r>
            <w:proofErr w:type="spellStart"/>
            <w:r w:rsidRPr="00FB6F73">
              <w:rPr>
                <w:rFonts w:asciiTheme="majorHAnsi" w:hAnsiTheme="majorHAnsi" w:cstheme="majorHAnsi"/>
              </w:rPr>
              <w:t>HRc</w:t>
            </w:r>
            <w:proofErr w:type="spellEnd"/>
            <w:r w:rsidRPr="00FB6F73">
              <w:rPr>
                <w:rFonts w:asciiTheme="majorHAnsi" w:hAnsiTheme="majorHAnsi" w:cstheme="majorHAnsi"/>
              </w:rPr>
              <w:t xml:space="preserve"> pagal Rockwell C skalę</w:t>
            </w:r>
            <w:r w:rsidR="00403BBC">
              <w:rPr>
                <w:rFonts w:asciiTheme="majorHAnsi" w:hAnsiTheme="majorHAnsi" w:cstheme="majorHAnsi"/>
              </w:rPr>
              <w:t>.</w:t>
            </w:r>
          </w:p>
        </w:tc>
        <w:tc>
          <w:tcPr>
            <w:tcW w:w="3119" w:type="dxa"/>
            <w:vAlign w:val="center"/>
          </w:tcPr>
          <w:p w14:paraId="54D7EC58"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3AD9A34E" w14:textId="77777777" w:rsidTr="00D93A3D">
        <w:tc>
          <w:tcPr>
            <w:tcW w:w="609" w:type="dxa"/>
            <w:vMerge/>
            <w:vAlign w:val="center"/>
          </w:tcPr>
          <w:p w14:paraId="6C791F55"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7DB3FC2E" w14:textId="77777777" w:rsidR="00736C55" w:rsidRPr="00A23536" w:rsidRDefault="00736C55" w:rsidP="00D93A3D">
            <w:pPr>
              <w:jc w:val="center"/>
              <w:rPr>
                <w:rFonts w:asciiTheme="majorHAnsi" w:hAnsiTheme="majorHAnsi" w:cstheme="majorHAnsi"/>
                <w:iCs/>
              </w:rPr>
            </w:pPr>
          </w:p>
        </w:tc>
        <w:tc>
          <w:tcPr>
            <w:tcW w:w="4751" w:type="dxa"/>
            <w:gridSpan w:val="2"/>
          </w:tcPr>
          <w:p w14:paraId="7CDE7E19" w14:textId="77777777" w:rsidR="00736C55" w:rsidRPr="00175CC4" w:rsidRDefault="00736C55" w:rsidP="00D93A3D">
            <w:pPr>
              <w:pStyle w:val="Default"/>
              <w:jc w:val="both"/>
              <w:rPr>
                <w:rFonts w:asciiTheme="majorHAnsi" w:hAnsiTheme="majorHAnsi" w:cstheme="majorHAnsi"/>
                <w:color w:val="auto"/>
                <w:sz w:val="22"/>
                <w:szCs w:val="22"/>
              </w:rPr>
            </w:pPr>
            <w:r w:rsidRPr="00175CC4">
              <w:rPr>
                <w:rFonts w:asciiTheme="majorHAnsi" w:hAnsiTheme="majorHAnsi" w:cstheme="majorHAnsi"/>
                <w:sz w:val="22"/>
                <w:szCs w:val="22"/>
              </w:rPr>
              <w:t>Smulkintuvo korpusas sudarytas iš kalaus ketaus konstrukcijos (nurodyti markę).</w:t>
            </w:r>
          </w:p>
        </w:tc>
        <w:tc>
          <w:tcPr>
            <w:tcW w:w="3119" w:type="dxa"/>
            <w:vAlign w:val="center"/>
          </w:tcPr>
          <w:p w14:paraId="7E987BFD" w14:textId="77777777" w:rsidR="00736C55" w:rsidRPr="00A23536" w:rsidRDefault="00736C55"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0AF7E3FE" w14:textId="77777777" w:rsidTr="00D93A3D">
        <w:tc>
          <w:tcPr>
            <w:tcW w:w="609" w:type="dxa"/>
            <w:vMerge w:val="restart"/>
            <w:vAlign w:val="center"/>
          </w:tcPr>
          <w:p w14:paraId="4A5AADB1" w14:textId="291BCD08" w:rsidR="00736C55" w:rsidRPr="00A23536" w:rsidRDefault="00736C55"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2.3</w:t>
            </w:r>
          </w:p>
        </w:tc>
        <w:tc>
          <w:tcPr>
            <w:tcW w:w="1586" w:type="dxa"/>
            <w:vMerge w:val="restart"/>
          </w:tcPr>
          <w:p w14:paraId="13C64EA6" w14:textId="77777777" w:rsidR="00736C55" w:rsidRPr="00FB6F73" w:rsidRDefault="00736C55" w:rsidP="00D93A3D">
            <w:pPr>
              <w:pStyle w:val="Turinys1"/>
              <w:rPr>
                <w:rFonts w:asciiTheme="majorHAnsi" w:hAnsiTheme="majorHAnsi" w:cstheme="majorHAnsi"/>
              </w:rPr>
            </w:pPr>
            <w:r w:rsidRPr="00FB6F73">
              <w:rPr>
                <w:rFonts w:asciiTheme="majorHAnsi" w:hAnsiTheme="majorHAnsi" w:cstheme="majorHAnsi"/>
              </w:rPr>
              <w:t>Reikalavimai</w:t>
            </w:r>
          </w:p>
          <w:p w14:paraId="39C3E6A2" w14:textId="77777777" w:rsidR="00736C55" w:rsidRDefault="00736C55" w:rsidP="00D93A3D">
            <w:pPr>
              <w:jc w:val="center"/>
              <w:rPr>
                <w:rFonts w:asciiTheme="majorHAnsi" w:hAnsiTheme="majorHAnsi" w:cstheme="majorHAnsi"/>
                <w:b/>
                <w:iCs/>
              </w:rPr>
            </w:pPr>
            <w:r w:rsidRPr="00FB6F73">
              <w:rPr>
                <w:rFonts w:asciiTheme="majorHAnsi" w:hAnsiTheme="majorHAnsi" w:cstheme="majorHAnsi"/>
                <w:b/>
                <w:i/>
                <w:lang w:eastAsia="lt-LT"/>
              </w:rPr>
              <w:t>elektros varikliui</w:t>
            </w:r>
            <w:r>
              <w:rPr>
                <w:rFonts w:asciiTheme="majorHAnsi" w:hAnsiTheme="majorHAnsi" w:cstheme="majorHAnsi"/>
                <w:b/>
                <w:i/>
                <w:lang w:eastAsia="lt-LT"/>
              </w:rPr>
              <w:t>/ reduktoriui</w:t>
            </w:r>
          </w:p>
        </w:tc>
        <w:tc>
          <w:tcPr>
            <w:tcW w:w="4751" w:type="dxa"/>
            <w:gridSpan w:val="2"/>
            <w:vAlign w:val="center"/>
          </w:tcPr>
          <w:p w14:paraId="2B73B4C3" w14:textId="77777777" w:rsidR="00736C55" w:rsidRPr="00175CC4" w:rsidRDefault="00736C55"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Elektros variklis 1,5- 2,2 kW.</w:t>
            </w:r>
          </w:p>
        </w:tc>
        <w:tc>
          <w:tcPr>
            <w:tcW w:w="3119" w:type="dxa"/>
          </w:tcPr>
          <w:p w14:paraId="10EA6380" w14:textId="77777777" w:rsidR="00736C55" w:rsidRPr="00A23536" w:rsidRDefault="00736C55"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0ECBD7B3" w14:textId="77777777" w:rsidTr="00D93A3D">
        <w:tc>
          <w:tcPr>
            <w:tcW w:w="609" w:type="dxa"/>
            <w:vMerge/>
            <w:vAlign w:val="center"/>
          </w:tcPr>
          <w:p w14:paraId="62F24D7B"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04934918" w14:textId="77777777" w:rsidR="00736C55" w:rsidRPr="00A23536" w:rsidRDefault="00736C55" w:rsidP="00D93A3D">
            <w:pPr>
              <w:jc w:val="center"/>
              <w:rPr>
                <w:rFonts w:asciiTheme="majorHAnsi" w:hAnsiTheme="majorHAnsi" w:cstheme="majorHAnsi"/>
                <w:iCs/>
              </w:rPr>
            </w:pPr>
          </w:p>
        </w:tc>
        <w:tc>
          <w:tcPr>
            <w:tcW w:w="4751" w:type="dxa"/>
            <w:gridSpan w:val="2"/>
            <w:vAlign w:val="center"/>
          </w:tcPr>
          <w:p w14:paraId="2167D64B" w14:textId="77777777" w:rsidR="00736C55" w:rsidRPr="00175CC4" w:rsidRDefault="00736C55"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Dažnis 50 Hz</w:t>
            </w:r>
          </w:p>
        </w:tc>
        <w:tc>
          <w:tcPr>
            <w:tcW w:w="3119" w:type="dxa"/>
          </w:tcPr>
          <w:p w14:paraId="2794B40B" w14:textId="77777777" w:rsidR="00736C55" w:rsidRPr="00A23536" w:rsidRDefault="00736C55"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2C2CB348" w14:textId="77777777" w:rsidTr="00D93A3D">
        <w:tc>
          <w:tcPr>
            <w:tcW w:w="609" w:type="dxa"/>
            <w:vMerge/>
            <w:vAlign w:val="center"/>
          </w:tcPr>
          <w:p w14:paraId="3D1EAF5E"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5D3A6B9C" w14:textId="77777777" w:rsidR="00736C55" w:rsidRPr="00A23536" w:rsidRDefault="00736C55" w:rsidP="00D93A3D">
            <w:pPr>
              <w:jc w:val="center"/>
              <w:rPr>
                <w:rFonts w:asciiTheme="majorHAnsi" w:hAnsiTheme="majorHAnsi" w:cstheme="majorHAnsi"/>
                <w:iCs/>
              </w:rPr>
            </w:pPr>
          </w:p>
        </w:tc>
        <w:tc>
          <w:tcPr>
            <w:tcW w:w="4751" w:type="dxa"/>
            <w:gridSpan w:val="2"/>
            <w:vAlign w:val="center"/>
          </w:tcPr>
          <w:p w14:paraId="253F1DEF" w14:textId="77777777" w:rsidR="00736C55" w:rsidRPr="00175CC4" w:rsidRDefault="00736C55"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Įtampa 400 V</w:t>
            </w:r>
          </w:p>
        </w:tc>
        <w:tc>
          <w:tcPr>
            <w:tcW w:w="3119" w:type="dxa"/>
          </w:tcPr>
          <w:p w14:paraId="016C20A3" w14:textId="77777777" w:rsidR="00736C55" w:rsidRPr="00A23536" w:rsidRDefault="00736C55"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736C55" w:rsidRPr="00A23536" w14:paraId="6D386EDE" w14:textId="77777777" w:rsidTr="00D93A3D">
        <w:tc>
          <w:tcPr>
            <w:tcW w:w="609" w:type="dxa"/>
            <w:vMerge/>
            <w:vAlign w:val="center"/>
          </w:tcPr>
          <w:p w14:paraId="49E68F1F"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2D0D85EC" w14:textId="77777777" w:rsidR="00736C55" w:rsidRPr="00A23536" w:rsidRDefault="00736C55" w:rsidP="00D93A3D">
            <w:pPr>
              <w:jc w:val="center"/>
              <w:rPr>
                <w:rFonts w:asciiTheme="majorHAnsi" w:hAnsiTheme="majorHAnsi" w:cstheme="majorHAnsi"/>
                <w:iCs/>
              </w:rPr>
            </w:pPr>
          </w:p>
        </w:tc>
        <w:tc>
          <w:tcPr>
            <w:tcW w:w="4751" w:type="dxa"/>
            <w:gridSpan w:val="2"/>
            <w:vAlign w:val="center"/>
          </w:tcPr>
          <w:p w14:paraId="7AD76EDF" w14:textId="77777777" w:rsidR="00736C55" w:rsidRPr="00175CC4" w:rsidRDefault="00736C55"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Srovė- trifazė</w:t>
            </w:r>
          </w:p>
        </w:tc>
        <w:tc>
          <w:tcPr>
            <w:tcW w:w="3119" w:type="dxa"/>
          </w:tcPr>
          <w:p w14:paraId="35C54D6F" w14:textId="77777777" w:rsidR="00736C55" w:rsidRPr="00A23536" w:rsidRDefault="00736C55"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736C55" w14:paraId="0241F128" w14:textId="77777777" w:rsidTr="00D93A3D">
        <w:tc>
          <w:tcPr>
            <w:tcW w:w="609" w:type="dxa"/>
            <w:vMerge w:val="restart"/>
            <w:vAlign w:val="center"/>
          </w:tcPr>
          <w:p w14:paraId="290228CB" w14:textId="41842CBC" w:rsidR="00736C55" w:rsidRDefault="00736C55"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2.4</w:t>
            </w:r>
          </w:p>
        </w:tc>
        <w:tc>
          <w:tcPr>
            <w:tcW w:w="1586" w:type="dxa"/>
            <w:vMerge w:val="restart"/>
          </w:tcPr>
          <w:p w14:paraId="52E3CE2F" w14:textId="77777777" w:rsidR="00736C55" w:rsidRPr="00A23536" w:rsidRDefault="00736C55" w:rsidP="00D93A3D">
            <w:pPr>
              <w:jc w:val="center"/>
              <w:rPr>
                <w:rFonts w:asciiTheme="majorHAnsi" w:hAnsiTheme="majorHAnsi" w:cstheme="majorHAnsi"/>
                <w:b/>
                <w:bCs/>
                <w:i/>
                <w:iCs/>
              </w:rPr>
            </w:pPr>
            <w:r w:rsidRPr="00A23536">
              <w:rPr>
                <w:rFonts w:asciiTheme="majorHAnsi" w:hAnsiTheme="majorHAnsi" w:cstheme="majorHAnsi"/>
                <w:b/>
                <w:bCs/>
                <w:i/>
                <w:iCs/>
              </w:rPr>
              <w:t xml:space="preserve">Reikalavimai </w:t>
            </w:r>
            <w:r>
              <w:rPr>
                <w:rFonts w:asciiTheme="majorHAnsi" w:hAnsiTheme="majorHAnsi" w:cstheme="majorHAnsi"/>
                <w:b/>
                <w:bCs/>
                <w:i/>
                <w:iCs/>
              </w:rPr>
              <w:t>smulkintuvo demontavimui- su</w:t>
            </w:r>
            <w:r w:rsidRPr="00A23536">
              <w:rPr>
                <w:rFonts w:asciiTheme="majorHAnsi" w:hAnsiTheme="majorHAnsi" w:cstheme="majorHAnsi"/>
                <w:b/>
                <w:bCs/>
                <w:i/>
                <w:iCs/>
              </w:rPr>
              <w:t>montavimui</w:t>
            </w:r>
          </w:p>
        </w:tc>
        <w:tc>
          <w:tcPr>
            <w:tcW w:w="4751" w:type="dxa"/>
            <w:gridSpan w:val="2"/>
            <w:vAlign w:val="center"/>
          </w:tcPr>
          <w:p w14:paraId="0869C422" w14:textId="321B3BF7" w:rsidR="00736C55" w:rsidRDefault="00736C55" w:rsidP="00D93A3D">
            <w:pPr>
              <w:ind w:firstLine="34"/>
              <w:rPr>
                <w:rFonts w:asciiTheme="majorHAnsi" w:hAnsiTheme="majorHAnsi" w:cstheme="majorHAnsi"/>
              </w:rPr>
            </w:pPr>
            <w:r w:rsidRPr="00EC6A38">
              <w:rPr>
                <w:rFonts w:asciiTheme="majorHAnsi" w:hAnsiTheme="majorHAnsi" w:cstheme="majorHAnsi"/>
              </w:rPr>
              <w:t xml:space="preserve">Montavimas </w:t>
            </w:r>
            <w:r>
              <w:rPr>
                <w:rFonts w:asciiTheme="majorHAnsi" w:hAnsiTheme="majorHAnsi" w:cstheme="majorHAnsi"/>
              </w:rPr>
              <w:t>horizontalus</w:t>
            </w:r>
            <w:r w:rsidRPr="00EC6A38">
              <w:rPr>
                <w:rFonts w:asciiTheme="majorHAnsi" w:hAnsiTheme="majorHAnsi" w:cstheme="majorHAnsi"/>
              </w:rPr>
              <w:t>.</w:t>
            </w:r>
          </w:p>
        </w:tc>
        <w:tc>
          <w:tcPr>
            <w:tcW w:w="3119" w:type="dxa"/>
            <w:vAlign w:val="center"/>
          </w:tcPr>
          <w:p w14:paraId="5C9604C5" w14:textId="77777777" w:rsidR="00736C55" w:rsidRDefault="00736C55" w:rsidP="00D93A3D">
            <w:pPr>
              <w:ind w:firstLine="34"/>
              <w:jc w:val="center"/>
              <w:rPr>
                <w:rFonts w:asciiTheme="majorHAnsi" w:hAnsiTheme="majorHAnsi" w:cstheme="majorHAnsi"/>
              </w:rPr>
            </w:pPr>
            <w:r w:rsidRPr="00A23536">
              <w:rPr>
                <w:rFonts w:asciiTheme="majorHAnsi" w:eastAsia="Times New Roman" w:hAnsiTheme="majorHAnsi" w:cstheme="majorHAnsi"/>
                <w:i/>
                <w:color w:val="0070C0"/>
              </w:rPr>
              <w:t>Nurodyti</w:t>
            </w:r>
          </w:p>
        </w:tc>
      </w:tr>
      <w:tr w:rsidR="00736C55" w:rsidRPr="00DE361B" w14:paraId="68BF58F8" w14:textId="77777777" w:rsidTr="00D93A3D">
        <w:trPr>
          <w:trHeight w:val="2858"/>
        </w:trPr>
        <w:tc>
          <w:tcPr>
            <w:tcW w:w="609" w:type="dxa"/>
            <w:vMerge/>
            <w:vAlign w:val="center"/>
          </w:tcPr>
          <w:p w14:paraId="36CD3B1D" w14:textId="77777777" w:rsidR="00736C55" w:rsidRPr="00A23536" w:rsidRDefault="00736C55" w:rsidP="00D93A3D">
            <w:pPr>
              <w:jc w:val="center"/>
              <w:rPr>
                <w:rFonts w:asciiTheme="majorHAnsi" w:hAnsiTheme="majorHAnsi" w:cstheme="majorHAnsi"/>
                <w:b/>
                <w:bCs/>
                <w:iCs/>
                <w:color w:val="000000" w:themeColor="text1"/>
              </w:rPr>
            </w:pPr>
          </w:p>
        </w:tc>
        <w:tc>
          <w:tcPr>
            <w:tcW w:w="1586" w:type="dxa"/>
            <w:vMerge/>
          </w:tcPr>
          <w:p w14:paraId="7A61881F" w14:textId="77777777" w:rsidR="00736C55" w:rsidRPr="00A23536" w:rsidRDefault="00736C55" w:rsidP="00D93A3D">
            <w:pPr>
              <w:jc w:val="center"/>
              <w:rPr>
                <w:rFonts w:asciiTheme="majorHAnsi" w:hAnsiTheme="majorHAnsi" w:cstheme="majorHAnsi"/>
                <w:iCs/>
              </w:rPr>
            </w:pPr>
          </w:p>
        </w:tc>
        <w:tc>
          <w:tcPr>
            <w:tcW w:w="7870" w:type="dxa"/>
            <w:gridSpan w:val="3"/>
            <w:vAlign w:val="center"/>
          </w:tcPr>
          <w:p w14:paraId="0AB01423" w14:textId="77777777" w:rsidR="00736C55" w:rsidRDefault="00736C55" w:rsidP="00D93A3D">
            <w:pPr>
              <w:ind w:firstLine="34"/>
              <w:rPr>
                <w:rFonts w:asciiTheme="majorHAnsi" w:hAnsiTheme="majorHAnsi" w:cstheme="majorHAnsi"/>
              </w:rPr>
            </w:pPr>
            <w:r>
              <w:rPr>
                <w:rFonts w:asciiTheme="majorHAnsi" w:hAnsiTheme="majorHAnsi" w:cstheme="majorHAnsi"/>
              </w:rPr>
              <w:t xml:space="preserve">Smulkintuvas bus naudojamas esamo smulkintuvo vietoje, pajungimas- sumontavimas turi atitikti žr. priedas </w:t>
            </w:r>
            <w:r w:rsidRPr="006F25A7">
              <w:rPr>
                <w:rFonts w:asciiTheme="majorHAnsi" w:hAnsiTheme="majorHAnsi" w:cstheme="majorHAnsi"/>
              </w:rPr>
              <w:t>„</w:t>
            </w:r>
            <w:r w:rsidRPr="006F25A7">
              <w:rPr>
                <w:rFonts w:ascii="Calibri Light" w:hAnsi="Calibri Light" w:cs="Calibri Light"/>
              </w:rPr>
              <w:t>Įrangos (smulkintuvas) brėžinys- išmatavimai</w:t>
            </w:r>
            <w:r w:rsidRPr="006F25A7">
              <w:rPr>
                <w:rFonts w:asciiTheme="majorHAnsi" w:hAnsiTheme="majorHAnsi" w:cstheme="majorHAnsi"/>
              </w:rPr>
              <w:t xml:space="preserve">“ </w:t>
            </w:r>
            <w:r>
              <w:rPr>
                <w:rFonts w:asciiTheme="majorHAnsi" w:hAnsiTheme="majorHAnsi" w:cstheme="majorHAnsi"/>
              </w:rPr>
              <w:t>nurodytus matmenis, arba kitu atveju pateikiami priedai kurie būtų pritaikyti sumontavimui (paliekant galimybę reikalui esant atstatyti- sumontuoti senąjį šiuo metu eksploatuojamą smulkintuvą).</w:t>
            </w:r>
          </w:p>
          <w:p w14:paraId="20013465" w14:textId="77777777" w:rsidR="00736C55" w:rsidRPr="00A563AB" w:rsidRDefault="00736C55" w:rsidP="00D93A3D">
            <w:pPr>
              <w:rPr>
                <w:rFonts w:asciiTheme="majorHAnsi" w:hAnsiTheme="majorHAnsi" w:cstheme="majorHAnsi"/>
              </w:rPr>
            </w:pPr>
            <w:r w:rsidRPr="00A563AB">
              <w:rPr>
                <w:rFonts w:asciiTheme="majorHAnsi" w:hAnsiTheme="majorHAnsi" w:cstheme="majorHAnsi"/>
              </w:rPr>
              <w:t>Demontuoti seną smulkintuvą</w:t>
            </w:r>
            <w:r>
              <w:rPr>
                <w:rFonts w:asciiTheme="majorHAnsi" w:hAnsiTheme="majorHAnsi" w:cstheme="majorHAnsi"/>
              </w:rPr>
              <w:t xml:space="preserve"> ir į jo vietą sumontuoti naują.</w:t>
            </w:r>
          </w:p>
          <w:p w14:paraId="1D746B35" w14:textId="77777777" w:rsidR="00736C55" w:rsidRDefault="00736C55" w:rsidP="00D93A3D">
            <w:pPr>
              <w:pStyle w:val="Default"/>
              <w:jc w:val="both"/>
              <w:rPr>
                <w:rFonts w:asciiTheme="majorHAnsi" w:hAnsiTheme="majorHAnsi" w:cstheme="majorHAnsi"/>
              </w:rPr>
            </w:pPr>
            <w:r>
              <w:rPr>
                <w:rFonts w:asciiTheme="majorHAnsi" w:hAnsiTheme="majorHAnsi" w:cstheme="majorHAnsi"/>
              </w:rPr>
              <w:t>Darbus, medžiagas kuriuos reikalingos norint sumontuoti naują smulkintuvą Tiekėjas nusimato įskaičiuodamas į bendra pasiūlymo kainą medžiagas kuriuos bus reikalingos montuojant naują smulkintuvą, medžiagos montuojant smulkintuvą naudojamos nežemesnės klasės nei AISI 316 plienas.</w:t>
            </w:r>
          </w:p>
          <w:p w14:paraId="1029A632" w14:textId="77777777" w:rsidR="00E07031" w:rsidRPr="00E07031" w:rsidRDefault="00E07031" w:rsidP="00E07031">
            <w:pPr>
              <w:pStyle w:val="Default"/>
              <w:jc w:val="both"/>
              <w:rPr>
                <w:rFonts w:asciiTheme="majorHAnsi" w:hAnsiTheme="majorHAnsi" w:cstheme="majorHAnsi"/>
                <w:b/>
                <w:bCs/>
              </w:rPr>
            </w:pPr>
            <w:r w:rsidRPr="00E07031">
              <w:rPr>
                <w:rFonts w:asciiTheme="majorHAnsi" w:hAnsiTheme="majorHAnsi" w:cstheme="majorHAnsi"/>
                <w:b/>
                <w:bCs/>
              </w:rPr>
              <w:t>Esamo smulkintuvo matmenys:</w:t>
            </w:r>
          </w:p>
          <w:p w14:paraId="3E23C5B2" w14:textId="1464ABA2" w:rsidR="00DC421A" w:rsidRDefault="00E07031" w:rsidP="00D93A3D">
            <w:pPr>
              <w:pStyle w:val="Default"/>
              <w:jc w:val="both"/>
              <w:rPr>
                <w:rFonts w:asciiTheme="majorHAnsi" w:hAnsiTheme="majorHAnsi" w:cstheme="majorHAnsi"/>
              </w:rPr>
            </w:pPr>
            <w:r>
              <w:rPr>
                <w:rFonts w:asciiTheme="majorHAnsi" w:hAnsiTheme="majorHAnsi" w:cstheme="majorHAnsi"/>
              </w:rPr>
              <w:t>B- 158mm; C-406mm.</w:t>
            </w:r>
          </w:p>
          <w:p w14:paraId="6943CA93" w14:textId="16418A40" w:rsidR="00E07031" w:rsidRPr="00DE361B" w:rsidRDefault="00E07031" w:rsidP="00D93A3D">
            <w:pPr>
              <w:pStyle w:val="Default"/>
              <w:jc w:val="both"/>
              <w:rPr>
                <w:rFonts w:asciiTheme="majorHAnsi" w:hAnsiTheme="majorHAnsi" w:cstheme="majorHAnsi"/>
                <w:sz w:val="22"/>
                <w:szCs w:val="22"/>
                <w:lang w:eastAsia="lt-LT"/>
              </w:rPr>
            </w:pPr>
            <w:r w:rsidRPr="00E07031">
              <w:rPr>
                <w:rFonts w:asciiTheme="majorHAnsi" w:hAnsiTheme="majorHAnsi" w:cstheme="majorHAnsi"/>
                <w:noProof/>
              </w:rPr>
              <w:drawing>
                <wp:inline distT="0" distB="0" distL="0" distR="0" wp14:anchorId="6B61835A" wp14:editId="16F90630">
                  <wp:extent cx="2143424" cy="1629002"/>
                  <wp:effectExtent l="0" t="0" r="9525" b="9525"/>
                  <wp:docPr id="19636752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04151" name=""/>
                          <pic:cNvPicPr/>
                        </pic:nvPicPr>
                        <pic:blipFill>
                          <a:blip r:embed="rId10"/>
                          <a:stretch>
                            <a:fillRect/>
                          </a:stretch>
                        </pic:blipFill>
                        <pic:spPr>
                          <a:xfrm>
                            <a:off x="0" y="0"/>
                            <a:ext cx="2143424" cy="1629002"/>
                          </a:xfrm>
                          <a:prstGeom prst="rect">
                            <a:avLst/>
                          </a:prstGeom>
                        </pic:spPr>
                      </pic:pic>
                    </a:graphicData>
                  </a:graphic>
                </wp:inline>
              </w:drawing>
            </w:r>
          </w:p>
        </w:tc>
      </w:tr>
      <w:tr w:rsidR="00403BBC" w:rsidRPr="00A23536" w14:paraId="134A262C" w14:textId="77777777" w:rsidTr="00E07031">
        <w:tc>
          <w:tcPr>
            <w:tcW w:w="609" w:type="dxa"/>
            <w:shd w:val="clear" w:color="auto" w:fill="D9D9D9" w:themeFill="background1" w:themeFillShade="D9"/>
            <w:vAlign w:val="center"/>
          </w:tcPr>
          <w:p w14:paraId="0D593075" w14:textId="15EBEABC" w:rsidR="00403BBC" w:rsidRPr="00A23536" w:rsidRDefault="00403BBC" w:rsidP="00D93A3D">
            <w:pPr>
              <w:pStyle w:val="Default"/>
              <w:rPr>
                <w:rFonts w:asciiTheme="majorHAnsi" w:hAnsiTheme="majorHAnsi" w:cstheme="majorHAnsi"/>
                <w:b/>
                <w:bCs/>
                <w:color w:val="auto"/>
                <w:sz w:val="22"/>
                <w:szCs w:val="22"/>
              </w:rPr>
            </w:pPr>
            <w:r>
              <w:rPr>
                <w:rFonts w:asciiTheme="majorHAnsi" w:hAnsiTheme="majorHAnsi" w:cstheme="majorHAnsi"/>
                <w:b/>
                <w:bCs/>
                <w:color w:val="auto"/>
                <w:sz w:val="22"/>
                <w:szCs w:val="22"/>
              </w:rPr>
              <w:t>3.</w:t>
            </w:r>
          </w:p>
        </w:tc>
        <w:tc>
          <w:tcPr>
            <w:tcW w:w="9456" w:type="dxa"/>
            <w:gridSpan w:val="4"/>
            <w:shd w:val="clear" w:color="auto" w:fill="D9D9D9" w:themeFill="background1" w:themeFillShade="D9"/>
            <w:vAlign w:val="center"/>
          </w:tcPr>
          <w:p w14:paraId="4CDDE4BF" w14:textId="77777777" w:rsidR="00403BBC" w:rsidRDefault="00403BBC" w:rsidP="00D93A3D">
            <w:pPr>
              <w:pStyle w:val="Default"/>
              <w:jc w:val="center"/>
              <w:rPr>
                <w:rFonts w:asciiTheme="majorHAnsi" w:eastAsia="DejaVuSansCondensed" w:hAnsiTheme="majorHAnsi" w:cstheme="majorHAnsi"/>
                <w:b/>
                <w:bCs/>
                <w:sz w:val="22"/>
                <w:szCs w:val="22"/>
              </w:rPr>
            </w:pPr>
            <w:r w:rsidRPr="00A23536">
              <w:rPr>
                <w:rFonts w:asciiTheme="majorHAnsi" w:hAnsiTheme="majorHAnsi" w:cstheme="majorHAnsi"/>
                <w:b/>
                <w:bCs/>
                <w:sz w:val="22"/>
                <w:szCs w:val="22"/>
              </w:rPr>
              <w:t>Perkamas objektas</w:t>
            </w:r>
            <w:r w:rsidRPr="00A23536">
              <w:rPr>
                <w:rFonts w:asciiTheme="majorHAnsi" w:eastAsia="DejaVuSansCondensed" w:hAnsiTheme="majorHAnsi" w:cstheme="majorHAnsi"/>
                <w:b/>
                <w:bCs/>
                <w:sz w:val="22"/>
                <w:szCs w:val="22"/>
              </w:rPr>
              <w:t xml:space="preserve"> </w:t>
            </w:r>
            <w:r>
              <w:rPr>
                <w:rFonts w:asciiTheme="majorHAnsi" w:eastAsia="DejaVuSansCondensed" w:hAnsiTheme="majorHAnsi" w:cstheme="majorHAnsi"/>
                <w:b/>
                <w:bCs/>
                <w:sz w:val="22"/>
                <w:szCs w:val="22"/>
              </w:rPr>
              <w:t>-1vnt.</w:t>
            </w:r>
          </w:p>
          <w:p w14:paraId="31A49DE5" w14:textId="32539681" w:rsidR="009C5BB2" w:rsidRPr="00A23536" w:rsidRDefault="009C5BB2" w:rsidP="00D93A3D">
            <w:pPr>
              <w:pStyle w:val="Default"/>
              <w:jc w:val="center"/>
              <w:rPr>
                <w:rFonts w:asciiTheme="majorHAnsi" w:hAnsiTheme="majorHAnsi" w:cstheme="majorHAnsi"/>
                <w:b/>
                <w:bCs/>
                <w:color w:val="auto"/>
                <w:sz w:val="22"/>
                <w:szCs w:val="22"/>
              </w:rPr>
            </w:pPr>
            <w:r w:rsidRPr="009C5BB2">
              <w:rPr>
                <w:rFonts w:asciiTheme="majorHAnsi" w:eastAsia="DejaVuSansCondensed" w:hAnsiTheme="majorHAnsi" w:cstheme="majorHAnsi"/>
                <w:sz w:val="22"/>
                <w:szCs w:val="22"/>
              </w:rPr>
              <w:t>(</w:t>
            </w:r>
            <w:r w:rsidRPr="00313963">
              <w:rPr>
                <w:rFonts w:asciiTheme="majorHAnsi" w:hAnsiTheme="majorHAnsi" w:cstheme="majorHAnsi"/>
              </w:rPr>
              <w:t>horizontaliai pastatomas smulkintuvas, esantis nuotekų priėmimo stotelėje</w:t>
            </w:r>
            <w:r>
              <w:rPr>
                <w:rFonts w:asciiTheme="majorHAnsi" w:hAnsiTheme="majorHAnsi" w:cstheme="majorHAnsi"/>
              </w:rPr>
              <w:t>)</w:t>
            </w:r>
          </w:p>
        </w:tc>
      </w:tr>
      <w:tr w:rsidR="00403BBC" w:rsidRPr="00A23536" w14:paraId="4ACDA6B8" w14:textId="77777777" w:rsidTr="00D93A3D">
        <w:tc>
          <w:tcPr>
            <w:tcW w:w="609" w:type="dxa"/>
            <w:vAlign w:val="center"/>
          </w:tcPr>
          <w:p w14:paraId="1EA72081" w14:textId="03DAA66E" w:rsidR="00403BBC" w:rsidRPr="00A23536" w:rsidRDefault="00403BBC"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w:t>
            </w:r>
            <w:r w:rsidRPr="00A23536">
              <w:rPr>
                <w:rFonts w:asciiTheme="majorHAnsi" w:hAnsiTheme="majorHAnsi" w:cstheme="majorHAnsi"/>
                <w:b/>
                <w:bCs/>
                <w:iCs/>
                <w:color w:val="000000" w:themeColor="text1"/>
              </w:rPr>
              <w:t>.1</w:t>
            </w:r>
          </w:p>
        </w:tc>
        <w:tc>
          <w:tcPr>
            <w:tcW w:w="1586" w:type="dxa"/>
            <w:vAlign w:val="center"/>
          </w:tcPr>
          <w:p w14:paraId="0C96C963" w14:textId="77777777" w:rsidR="00403BBC" w:rsidRPr="00503113" w:rsidRDefault="00403BBC" w:rsidP="00D93A3D">
            <w:pPr>
              <w:jc w:val="center"/>
              <w:rPr>
                <w:rFonts w:asciiTheme="majorHAnsi" w:hAnsiTheme="majorHAnsi" w:cstheme="majorHAnsi"/>
                <w:b/>
                <w:bCs/>
              </w:rPr>
            </w:pPr>
            <w:r w:rsidRPr="00503113">
              <w:rPr>
                <w:rFonts w:asciiTheme="majorHAnsi" w:hAnsiTheme="majorHAnsi" w:cstheme="majorHAnsi"/>
                <w:b/>
                <w:bCs/>
              </w:rPr>
              <w:t>Modelis, gamintojas, kilmės šalis</w:t>
            </w:r>
          </w:p>
        </w:tc>
        <w:tc>
          <w:tcPr>
            <w:tcW w:w="4751" w:type="dxa"/>
            <w:gridSpan w:val="2"/>
            <w:vAlign w:val="center"/>
          </w:tcPr>
          <w:p w14:paraId="0FB88A3F" w14:textId="77777777" w:rsidR="00403BBC" w:rsidRPr="00A23536" w:rsidRDefault="00403BBC" w:rsidP="00D93A3D">
            <w:pPr>
              <w:pStyle w:val="Default"/>
              <w:jc w:val="both"/>
              <w:rPr>
                <w:rFonts w:asciiTheme="majorHAnsi" w:hAnsiTheme="majorHAnsi" w:cstheme="majorHAnsi"/>
                <w:color w:val="auto"/>
                <w:sz w:val="22"/>
                <w:szCs w:val="22"/>
              </w:rPr>
            </w:pPr>
            <w:r w:rsidRPr="00A23536">
              <w:rPr>
                <w:rFonts w:asciiTheme="majorHAnsi" w:hAnsiTheme="majorHAnsi" w:cstheme="majorHAnsi"/>
                <w:color w:val="000000" w:themeColor="text1"/>
                <w:sz w:val="22"/>
                <w:szCs w:val="22"/>
              </w:rPr>
              <w:t>Nurodyti tikslų modelį, gamintoją, kilmės šalį</w:t>
            </w:r>
          </w:p>
        </w:tc>
        <w:tc>
          <w:tcPr>
            <w:tcW w:w="3119" w:type="dxa"/>
            <w:vAlign w:val="center"/>
          </w:tcPr>
          <w:p w14:paraId="359C5DF7"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1D335CCF" w14:textId="77777777" w:rsidTr="00D93A3D">
        <w:tc>
          <w:tcPr>
            <w:tcW w:w="609" w:type="dxa"/>
            <w:vMerge w:val="restart"/>
            <w:vAlign w:val="center"/>
          </w:tcPr>
          <w:p w14:paraId="4E81C074" w14:textId="183F341A" w:rsidR="00403BBC" w:rsidRPr="00A23536" w:rsidRDefault="00403BBC"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w:t>
            </w:r>
            <w:r w:rsidRPr="00A23536">
              <w:rPr>
                <w:rFonts w:asciiTheme="majorHAnsi" w:hAnsiTheme="majorHAnsi" w:cstheme="majorHAnsi"/>
                <w:b/>
                <w:bCs/>
                <w:iCs/>
                <w:color w:val="000000" w:themeColor="text1"/>
              </w:rPr>
              <w:t>.2.</w:t>
            </w:r>
          </w:p>
        </w:tc>
        <w:tc>
          <w:tcPr>
            <w:tcW w:w="1586" w:type="dxa"/>
            <w:vMerge w:val="restart"/>
            <w:vAlign w:val="center"/>
          </w:tcPr>
          <w:p w14:paraId="62C0F349" w14:textId="77777777" w:rsidR="00403BBC" w:rsidRPr="00503113" w:rsidRDefault="00403BBC" w:rsidP="00D93A3D">
            <w:pPr>
              <w:jc w:val="center"/>
              <w:rPr>
                <w:rFonts w:asciiTheme="majorHAnsi" w:hAnsiTheme="majorHAnsi" w:cstheme="majorHAnsi"/>
                <w:b/>
                <w:iCs/>
              </w:rPr>
            </w:pPr>
            <w:r w:rsidRPr="00503113">
              <w:rPr>
                <w:rFonts w:asciiTheme="majorHAnsi" w:hAnsiTheme="majorHAnsi" w:cstheme="majorHAnsi"/>
                <w:b/>
                <w:iCs/>
              </w:rPr>
              <w:t>Bendrieji</w:t>
            </w:r>
          </w:p>
          <w:p w14:paraId="1F422CDC" w14:textId="77777777" w:rsidR="00403BBC" w:rsidRPr="00503113" w:rsidRDefault="00403BBC" w:rsidP="00D93A3D">
            <w:pPr>
              <w:ind w:firstLine="34"/>
              <w:jc w:val="center"/>
              <w:rPr>
                <w:rFonts w:asciiTheme="majorHAnsi" w:hAnsiTheme="majorHAnsi" w:cstheme="majorHAnsi"/>
                <w:b/>
                <w:iCs/>
              </w:rPr>
            </w:pPr>
            <w:r w:rsidRPr="00503113">
              <w:rPr>
                <w:rFonts w:asciiTheme="majorHAnsi" w:hAnsiTheme="majorHAnsi" w:cstheme="majorHAnsi"/>
                <w:b/>
                <w:iCs/>
              </w:rPr>
              <w:t>techniniai</w:t>
            </w:r>
          </w:p>
          <w:p w14:paraId="48BFB8A2" w14:textId="77777777" w:rsidR="00403BBC" w:rsidRDefault="00403BBC" w:rsidP="00D93A3D">
            <w:pPr>
              <w:jc w:val="center"/>
              <w:rPr>
                <w:rFonts w:asciiTheme="majorHAnsi" w:hAnsiTheme="majorHAnsi" w:cstheme="majorHAnsi"/>
                <w:b/>
                <w:iCs/>
              </w:rPr>
            </w:pPr>
            <w:r w:rsidRPr="00503113">
              <w:rPr>
                <w:rFonts w:asciiTheme="majorHAnsi" w:hAnsiTheme="majorHAnsi" w:cstheme="majorHAnsi"/>
                <w:b/>
                <w:iCs/>
              </w:rPr>
              <w:t>duomenys, reikalavimai</w:t>
            </w:r>
          </w:p>
          <w:p w14:paraId="7E1AE7FA" w14:textId="77777777" w:rsidR="00403BBC" w:rsidRPr="00A23536" w:rsidRDefault="00403BBC" w:rsidP="00D93A3D">
            <w:pPr>
              <w:jc w:val="center"/>
              <w:rPr>
                <w:rFonts w:asciiTheme="majorHAnsi" w:hAnsiTheme="majorHAnsi" w:cstheme="majorHAnsi"/>
                <w:iCs/>
              </w:rPr>
            </w:pPr>
            <w:r>
              <w:rPr>
                <w:rFonts w:asciiTheme="majorHAnsi" w:hAnsiTheme="majorHAnsi" w:cstheme="majorHAnsi"/>
                <w:b/>
                <w:iCs/>
              </w:rPr>
              <w:t>smulkintuvui</w:t>
            </w:r>
          </w:p>
        </w:tc>
        <w:tc>
          <w:tcPr>
            <w:tcW w:w="4751" w:type="dxa"/>
            <w:gridSpan w:val="2"/>
          </w:tcPr>
          <w:p w14:paraId="69426CCF" w14:textId="77777777" w:rsidR="00403BBC" w:rsidRDefault="00403BBC" w:rsidP="00D93A3D">
            <w:pPr>
              <w:ind w:firstLine="34"/>
              <w:rPr>
                <w:rFonts w:asciiTheme="majorHAnsi" w:hAnsiTheme="majorHAnsi" w:cstheme="majorHAnsi"/>
              </w:rPr>
            </w:pPr>
            <w:r w:rsidRPr="00503113">
              <w:rPr>
                <w:rFonts w:asciiTheme="majorHAnsi" w:hAnsiTheme="majorHAnsi" w:cstheme="majorHAnsi"/>
              </w:rPr>
              <w:t xml:space="preserve">Darbo aplinka- </w:t>
            </w:r>
            <w:r>
              <w:rPr>
                <w:rFonts w:asciiTheme="majorHAnsi" w:hAnsiTheme="majorHAnsi" w:cstheme="majorHAnsi"/>
              </w:rPr>
              <w:t>skystos atvežtinės atliekos</w:t>
            </w:r>
          </w:p>
          <w:p w14:paraId="34553F4E" w14:textId="3EF552C0" w:rsidR="00403BBC" w:rsidRPr="00503113" w:rsidRDefault="00403BBC" w:rsidP="00D93A3D">
            <w:pPr>
              <w:ind w:firstLine="34"/>
              <w:rPr>
                <w:rFonts w:asciiTheme="majorHAnsi" w:hAnsiTheme="majorHAnsi" w:cstheme="majorHAnsi"/>
              </w:rPr>
            </w:pPr>
            <w:r>
              <w:rPr>
                <w:rFonts w:asciiTheme="majorHAnsi" w:hAnsiTheme="majorHAnsi" w:cstheme="majorHAnsi"/>
              </w:rPr>
              <w:t xml:space="preserve"> (skystos nuotekos su įvairiomis priemaišomis)</w:t>
            </w:r>
          </w:p>
        </w:tc>
        <w:tc>
          <w:tcPr>
            <w:tcW w:w="3119" w:type="dxa"/>
            <w:vAlign w:val="center"/>
          </w:tcPr>
          <w:p w14:paraId="456A61B6"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70EC29BF" w14:textId="77777777" w:rsidTr="00D93A3D">
        <w:tc>
          <w:tcPr>
            <w:tcW w:w="609" w:type="dxa"/>
            <w:vMerge/>
            <w:vAlign w:val="center"/>
          </w:tcPr>
          <w:p w14:paraId="567C34EF"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76079674" w14:textId="77777777" w:rsidR="00403BBC" w:rsidRPr="00A23536" w:rsidRDefault="00403BBC" w:rsidP="00D93A3D">
            <w:pPr>
              <w:jc w:val="center"/>
              <w:rPr>
                <w:rFonts w:asciiTheme="majorHAnsi" w:hAnsiTheme="majorHAnsi" w:cstheme="majorHAnsi"/>
                <w:iCs/>
              </w:rPr>
            </w:pPr>
          </w:p>
        </w:tc>
        <w:tc>
          <w:tcPr>
            <w:tcW w:w="4751" w:type="dxa"/>
            <w:gridSpan w:val="2"/>
          </w:tcPr>
          <w:p w14:paraId="1C23D3FB" w14:textId="77777777" w:rsidR="00403BBC" w:rsidRPr="00503113" w:rsidRDefault="00403BBC"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Skysčio temperatūra </w:t>
            </w:r>
            <w:r>
              <w:rPr>
                <w:rFonts w:asciiTheme="majorHAnsi" w:hAnsiTheme="majorHAnsi" w:cstheme="majorHAnsi"/>
                <w:sz w:val="22"/>
                <w:szCs w:val="22"/>
              </w:rPr>
              <w:t>0</w:t>
            </w:r>
            <w:r w:rsidRPr="00503113">
              <w:rPr>
                <w:rFonts w:asciiTheme="majorHAnsi" w:hAnsiTheme="majorHAnsi" w:cstheme="majorHAnsi"/>
                <w:sz w:val="22"/>
                <w:szCs w:val="22"/>
              </w:rPr>
              <w:t xml:space="preserve"> ºC - 40 ºC.</w:t>
            </w:r>
          </w:p>
        </w:tc>
        <w:tc>
          <w:tcPr>
            <w:tcW w:w="3119" w:type="dxa"/>
            <w:vAlign w:val="center"/>
          </w:tcPr>
          <w:p w14:paraId="25881722"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177818E7" w14:textId="77777777" w:rsidTr="00D93A3D">
        <w:tc>
          <w:tcPr>
            <w:tcW w:w="609" w:type="dxa"/>
            <w:vMerge/>
            <w:vAlign w:val="center"/>
          </w:tcPr>
          <w:p w14:paraId="2F0A7FA5"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40CFAF23" w14:textId="77777777" w:rsidR="00403BBC" w:rsidRPr="00A23536" w:rsidRDefault="00403BBC" w:rsidP="00D93A3D">
            <w:pPr>
              <w:jc w:val="center"/>
              <w:rPr>
                <w:rFonts w:asciiTheme="majorHAnsi" w:hAnsiTheme="majorHAnsi" w:cstheme="majorHAnsi"/>
                <w:iCs/>
              </w:rPr>
            </w:pPr>
          </w:p>
        </w:tc>
        <w:tc>
          <w:tcPr>
            <w:tcW w:w="4751" w:type="dxa"/>
            <w:gridSpan w:val="2"/>
          </w:tcPr>
          <w:p w14:paraId="7A7EB584" w14:textId="77777777" w:rsidR="00403BBC" w:rsidRPr="00503113" w:rsidRDefault="00403BBC"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Sausų medžiagų kiekis ne mažiau nei </w:t>
            </w:r>
            <w:r>
              <w:rPr>
                <w:rFonts w:asciiTheme="majorHAnsi" w:hAnsiTheme="majorHAnsi" w:cstheme="majorHAnsi"/>
                <w:sz w:val="22"/>
                <w:szCs w:val="22"/>
              </w:rPr>
              <w:t>5</w:t>
            </w:r>
            <w:r w:rsidRPr="00503113">
              <w:rPr>
                <w:rFonts w:asciiTheme="majorHAnsi" w:hAnsiTheme="majorHAnsi" w:cstheme="majorHAnsi"/>
                <w:sz w:val="22"/>
                <w:szCs w:val="22"/>
              </w:rPr>
              <w:t>%.</w:t>
            </w:r>
          </w:p>
        </w:tc>
        <w:tc>
          <w:tcPr>
            <w:tcW w:w="3119" w:type="dxa"/>
            <w:vAlign w:val="center"/>
          </w:tcPr>
          <w:p w14:paraId="6A06870E"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3816A120" w14:textId="77777777" w:rsidTr="00D93A3D">
        <w:tc>
          <w:tcPr>
            <w:tcW w:w="609" w:type="dxa"/>
            <w:vMerge/>
            <w:vAlign w:val="center"/>
          </w:tcPr>
          <w:p w14:paraId="75601036"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015ACD99" w14:textId="77777777" w:rsidR="00403BBC" w:rsidRPr="00A23536" w:rsidRDefault="00403BBC" w:rsidP="00D93A3D">
            <w:pPr>
              <w:jc w:val="center"/>
              <w:rPr>
                <w:rFonts w:asciiTheme="majorHAnsi" w:hAnsiTheme="majorHAnsi" w:cstheme="majorHAnsi"/>
                <w:iCs/>
              </w:rPr>
            </w:pPr>
          </w:p>
        </w:tc>
        <w:tc>
          <w:tcPr>
            <w:tcW w:w="4751" w:type="dxa"/>
            <w:gridSpan w:val="2"/>
          </w:tcPr>
          <w:p w14:paraId="138E224E" w14:textId="04EF1448" w:rsidR="00403BBC" w:rsidRPr="00503113" w:rsidRDefault="00403BBC" w:rsidP="00D93A3D">
            <w:pPr>
              <w:pStyle w:val="Default"/>
              <w:rPr>
                <w:rFonts w:asciiTheme="majorHAnsi" w:hAnsiTheme="majorHAnsi" w:cstheme="majorHAnsi"/>
                <w:color w:val="auto"/>
                <w:sz w:val="22"/>
                <w:szCs w:val="22"/>
              </w:rPr>
            </w:pPr>
            <w:r w:rsidRPr="00503113">
              <w:rPr>
                <w:rFonts w:asciiTheme="majorHAnsi" w:hAnsiTheme="majorHAnsi" w:cstheme="majorHAnsi"/>
                <w:sz w:val="22"/>
                <w:szCs w:val="22"/>
              </w:rPr>
              <w:t xml:space="preserve">Nominalus smulkintuvo našumas </w:t>
            </w:r>
            <w:r>
              <w:rPr>
                <w:rFonts w:asciiTheme="majorHAnsi" w:hAnsiTheme="majorHAnsi" w:cstheme="majorHAnsi"/>
                <w:b/>
                <w:bCs/>
                <w:sz w:val="22"/>
                <w:szCs w:val="22"/>
              </w:rPr>
              <w:t>100</w:t>
            </w:r>
            <w:r w:rsidRPr="005F1689">
              <w:rPr>
                <w:rFonts w:asciiTheme="majorHAnsi" w:hAnsiTheme="majorHAnsi" w:cstheme="majorHAnsi"/>
                <w:b/>
                <w:bCs/>
                <w:sz w:val="22"/>
                <w:szCs w:val="22"/>
              </w:rPr>
              <w:t xml:space="preserve"> m</w:t>
            </w:r>
            <w:r w:rsidRPr="005F1689">
              <w:rPr>
                <w:rFonts w:asciiTheme="majorHAnsi" w:hAnsiTheme="majorHAnsi" w:cstheme="majorHAnsi"/>
                <w:b/>
                <w:bCs/>
                <w:sz w:val="22"/>
                <w:szCs w:val="22"/>
                <w:vertAlign w:val="superscript"/>
              </w:rPr>
              <w:t>3</w:t>
            </w:r>
            <w:r w:rsidRPr="005F1689">
              <w:rPr>
                <w:rFonts w:asciiTheme="majorHAnsi" w:hAnsiTheme="majorHAnsi" w:cstheme="majorHAnsi"/>
                <w:b/>
                <w:bCs/>
                <w:sz w:val="22"/>
                <w:szCs w:val="22"/>
              </w:rPr>
              <w:t xml:space="preserve">/h </w:t>
            </w:r>
            <w:r w:rsidRPr="005F1689">
              <w:rPr>
                <w:b/>
                <w:bCs/>
              </w:rPr>
              <w:t>± 5%</w:t>
            </w:r>
          </w:p>
        </w:tc>
        <w:tc>
          <w:tcPr>
            <w:tcW w:w="3119" w:type="dxa"/>
            <w:vAlign w:val="center"/>
          </w:tcPr>
          <w:p w14:paraId="4EC6B4E5"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39470158" w14:textId="77777777" w:rsidTr="00D93A3D">
        <w:tc>
          <w:tcPr>
            <w:tcW w:w="609" w:type="dxa"/>
            <w:vMerge/>
            <w:vAlign w:val="center"/>
          </w:tcPr>
          <w:p w14:paraId="69ABE6C7"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02C16213" w14:textId="77777777" w:rsidR="00403BBC" w:rsidRPr="00A23536" w:rsidRDefault="00403BBC" w:rsidP="00D93A3D">
            <w:pPr>
              <w:jc w:val="center"/>
              <w:rPr>
                <w:rFonts w:asciiTheme="majorHAnsi" w:hAnsiTheme="majorHAnsi" w:cstheme="majorHAnsi"/>
                <w:iCs/>
              </w:rPr>
            </w:pPr>
          </w:p>
        </w:tc>
        <w:tc>
          <w:tcPr>
            <w:tcW w:w="4751" w:type="dxa"/>
            <w:gridSpan w:val="2"/>
          </w:tcPr>
          <w:p w14:paraId="4FDC1718" w14:textId="77777777" w:rsidR="00403BBC" w:rsidRPr="00503113" w:rsidRDefault="00403BBC" w:rsidP="00D93A3D">
            <w:pPr>
              <w:ind w:firstLine="34"/>
              <w:jc w:val="both"/>
              <w:rPr>
                <w:rFonts w:asciiTheme="majorHAnsi" w:hAnsiTheme="majorHAnsi" w:cstheme="majorHAnsi"/>
              </w:rPr>
            </w:pPr>
            <w:r w:rsidRPr="00503113">
              <w:rPr>
                <w:rFonts w:asciiTheme="majorHAnsi" w:hAnsiTheme="majorHAnsi" w:cstheme="majorHAnsi"/>
              </w:rPr>
              <w:t xml:space="preserve">Montavimas- jungiamaisiais </w:t>
            </w:r>
            <w:proofErr w:type="spellStart"/>
            <w:r w:rsidRPr="00503113">
              <w:rPr>
                <w:rFonts w:asciiTheme="majorHAnsi" w:hAnsiTheme="majorHAnsi" w:cstheme="majorHAnsi"/>
              </w:rPr>
              <w:t>flanšais</w:t>
            </w:r>
            <w:proofErr w:type="spellEnd"/>
            <w:r w:rsidRPr="00503113">
              <w:rPr>
                <w:rFonts w:asciiTheme="majorHAnsi" w:hAnsiTheme="majorHAnsi" w:cstheme="majorHAnsi"/>
              </w:rPr>
              <w:t xml:space="preserve"> iš abiejų pusių </w:t>
            </w:r>
            <w:r w:rsidRPr="005F1689">
              <w:rPr>
                <w:rFonts w:asciiTheme="majorHAnsi" w:hAnsiTheme="majorHAnsi" w:cstheme="majorHAnsi"/>
                <w:b/>
                <w:bCs/>
              </w:rPr>
              <w:t>DN 100</w:t>
            </w:r>
            <w:r w:rsidRPr="00503113">
              <w:rPr>
                <w:rFonts w:asciiTheme="majorHAnsi" w:hAnsiTheme="majorHAnsi" w:cstheme="majorHAnsi"/>
              </w:rPr>
              <w:t>.</w:t>
            </w:r>
          </w:p>
        </w:tc>
        <w:tc>
          <w:tcPr>
            <w:tcW w:w="3119" w:type="dxa"/>
            <w:vAlign w:val="center"/>
          </w:tcPr>
          <w:p w14:paraId="496EC34B"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6F0B660D" w14:textId="77777777" w:rsidTr="00D93A3D">
        <w:tc>
          <w:tcPr>
            <w:tcW w:w="609" w:type="dxa"/>
            <w:vMerge/>
            <w:vAlign w:val="center"/>
          </w:tcPr>
          <w:p w14:paraId="740B526D"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7166080C" w14:textId="77777777" w:rsidR="00403BBC" w:rsidRPr="00A23536" w:rsidRDefault="00403BBC" w:rsidP="00D93A3D">
            <w:pPr>
              <w:jc w:val="center"/>
              <w:rPr>
                <w:rFonts w:asciiTheme="majorHAnsi" w:hAnsiTheme="majorHAnsi" w:cstheme="majorHAnsi"/>
                <w:iCs/>
              </w:rPr>
            </w:pPr>
          </w:p>
        </w:tc>
        <w:tc>
          <w:tcPr>
            <w:tcW w:w="4751" w:type="dxa"/>
            <w:gridSpan w:val="2"/>
          </w:tcPr>
          <w:p w14:paraId="724F964A" w14:textId="77777777" w:rsidR="00403BBC" w:rsidRPr="00503113" w:rsidRDefault="00403BBC" w:rsidP="00D93A3D">
            <w:pPr>
              <w:ind w:firstLine="34"/>
              <w:jc w:val="both"/>
              <w:rPr>
                <w:rFonts w:asciiTheme="majorHAnsi" w:hAnsiTheme="majorHAnsi" w:cstheme="majorHAnsi"/>
              </w:rPr>
            </w:pPr>
            <w:r w:rsidRPr="00503113">
              <w:rPr>
                <w:rFonts w:asciiTheme="majorHAnsi" w:hAnsiTheme="majorHAnsi" w:cstheme="majorHAnsi"/>
              </w:rPr>
              <w:t>Įrenginys turi būti aprūpintas sandarinimo riebokšliais</w:t>
            </w:r>
            <w:r>
              <w:rPr>
                <w:rFonts w:asciiTheme="majorHAnsi" w:hAnsiTheme="majorHAnsi" w:cstheme="majorHAnsi"/>
              </w:rPr>
              <w:t xml:space="preserve"> (iki 6bar)</w:t>
            </w:r>
            <w:r w:rsidRPr="00503113">
              <w:rPr>
                <w:rFonts w:asciiTheme="majorHAnsi" w:hAnsiTheme="majorHAnsi" w:cstheme="majorHAnsi"/>
              </w:rPr>
              <w:t xml:space="preserve"> su guoliais viršuje ir apačioje smulkinančiųjų velenų.</w:t>
            </w:r>
          </w:p>
        </w:tc>
        <w:tc>
          <w:tcPr>
            <w:tcW w:w="3119" w:type="dxa"/>
            <w:vAlign w:val="center"/>
          </w:tcPr>
          <w:p w14:paraId="72457E4E"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03DDB2EC" w14:textId="77777777" w:rsidTr="00D93A3D">
        <w:tc>
          <w:tcPr>
            <w:tcW w:w="609" w:type="dxa"/>
            <w:vMerge/>
            <w:vAlign w:val="center"/>
          </w:tcPr>
          <w:p w14:paraId="2356FA55"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5ACE6139" w14:textId="77777777" w:rsidR="00403BBC" w:rsidRPr="00A23536" w:rsidRDefault="00403BBC" w:rsidP="00D93A3D">
            <w:pPr>
              <w:jc w:val="center"/>
              <w:rPr>
                <w:rFonts w:asciiTheme="majorHAnsi" w:hAnsiTheme="majorHAnsi" w:cstheme="majorHAnsi"/>
                <w:iCs/>
              </w:rPr>
            </w:pPr>
          </w:p>
        </w:tc>
        <w:tc>
          <w:tcPr>
            <w:tcW w:w="4751" w:type="dxa"/>
            <w:gridSpan w:val="2"/>
          </w:tcPr>
          <w:p w14:paraId="3A74B973" w14:textId="77777777" w:rsidR="00403BBC" w:rsidRPr="00503113" w:rsidRDefault="00403BBC" w:rsidP="00D93A3D">
            <w:pPr>
              <w:pStyle w:val="Default"/>
              <w:jc w:val="both"/>
              <w:rPr>
                <w:rFonts w:asciiTheme="majorHAnsi" w:hAnsiTheme="majorHAnsi" w:cstheme="majorHAnsi"/>
                <w:color w:val="auto"/>
                <w:sz w:val="22"/>
                <w:szCs w:val="22"/>
              </w:rPr>
            </w:pPr>
            <w:r w:rsidRPr="00503113">
              <w:rPr>
                <w:rFonts w:asciiTheme="majorHAnsi" w:hAnsiTheme="majorHAnsi" w:cstheme="majorHAnsi"/>
                <w:sz w:val="22"/>
                <w:szCs w:val="22"/>
              </w:rPr>
              <w:t xml:space="preserve">Dviejų velenų smulkintuvas, velenų plieno markė: ne mažesnė kaip AISI4140 grūdintas plienas, kietumas 34-38 </w:t>
            </w:r>
            <w:proofErr w:type="spellStart"/>
            <w:r w:rsidRPr="00503113">
              <w:rPr>
                <w:rFonts w:asciiTheme="majorHAnsi" w:hAnsiTheme="majorHAnsi" w:cstheme="majorHAnsi"/>
                <w:sz w:val="22"/>
                <w:szCs w:val="22"/>
              </w:rPr>
              <w:t>HRc</w:t>
            </w:r>
            <w:proofErr w:type="spellEnd"/>
            <w:r w:rsidRPr="00503113">
              <w:rPr>
                <w:rFonts w:asciiTheme="majorHAnsi" w:hAnsiTheme="majorHAnsi" w:cstheme="majorHAnsi"/>
                <w:sz w:val="22"/>
                <w:szCs w:val="22"/>
              </w:rPr>
              <w:t xml:space="preserve"> pagal Rockwell C skalę;</w:t>
            </w:r>
          </w:p>
        </w:tc>
        <w:tc>
          <w:tcPr>
            <w:tcW w:w="3119" w:type="dxa"/>
            <w:vAlign w:val="center"/>
          </w:tcPr>
          <w:p w14:paraId="2AFB4047"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19B97763" w14:textId="77777777" w:rsidTr="00D93A3D">
        <w:tc>
          <w:tcPr>
            <w:tcW w:w="609" w:type="dxa"/>
            <w:vMerge/>
            <w:vAlign w:val="center"/>
          </w:tcPr>
          <w:p w14:paraId="6B25B404"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2077E4B5" w14:textId="77777777" w:rsidR="00403BBC" w:rsidRPr="00A23536" w:rsidRDefault="00403BBC" w:rsidP="00D93A3D">
            <w:pPr>
              <w:jc w:val="center"/>
              <w:rPr>
                <w:rFonts w:asciiTheme="majorHAnsi" w:hAnsiTheme="majorHAnsi" w:cstheme="majorHAnsi"/>
                <w:iCs/>
              </w:rPr>
            </w:pPr>
          </w:p>
        </w:tc>
        <w:tc>
          <w:tcPr>
            <w:tcW w:w="4751" w:type="dxa"/>
            <w:gridSpan w:val="2"/>
          </w:tcPr>
          <w:p w14:paraId="0115BFEF" w14:textId="19CC4CBC" w:rsidR="00403BBC" w:rsidRPr="00A23536" w:rsidRDefault="00403BBC" w:rsidP="00403BBC">
            <w:pPr>
              <w:pStyle w:val="Betarp"/>
              <w:rPr>
                <w:rFonts w:asciiTheme="majorHAnsi" w:hAnsiTheme="majorHAnsi" w:cstheme="majorHAnsi"/>
              </w:rPr>
            </w:pPr>
            <w:r w:rsidRPr="00403BBC">
              <w:rPr>
                <w:rFonts w:asciiTheme="majorHAnsi" w:hAnsiTheme="majorHAnsi" w:cstheme="majorHAnsi"/>
              </w:rPr>
              <w:t>Smulkinantieji peiliai</w:t>
            </w:r>
            <w:r>
              <w:rPr>
                <w:rFonts w:asciiTheme="majorHAnsi" w:hAnsiTheme="majorHAnsi" w:cstheme="majorHAnsi"/>
              </w:rPr>
              <w:t xml:space="preserve"> </w:t>
            </w:r>
            <w:r w:rsidRPr="00FB6F73">
              <w:rPr>
                <w:rFonts w:asciiTheme="majorHAnsi" w:hAnsiTheme="majorHAnsi" w:cstheme="majorHAnsi"/>
              </w:rPr>
              <w:t>turi</w:t>
            </w:r>
            <w:r>
              <w:rPr>
                <w:rFonts w:asciiTheme="majorHAnsi" w:hAnsiTheme="majorHAnsi" w:cstheme="majorHAnsi"/>
              </w:rPr>
              <w:t xml:space="preserve"> </w:t>
            </w:r>
            <w:r w:rsidRPr="00350E45">
              <w:rPr>
                <w:rFonts w:ascii="Calibri Light" w:hAnsi="Calibri Light" w:cs="Calibri Light"/>
              </w:rPr>
              <w:t xml:space="preserve">būti skirti smulkinti įvairios frakcijos priemaišas esančias </w:t>
            </w:r>
            <w:r>
              <w:rPr>
                <w:rFonts w:ascii="Calibri Light" w:hAnsi="Calibri Light" w:cs="Calibri Light"/>
              </w:rPr>
              <w:t xml:space="preserve">skystuose </w:t>
            </w:r>
            <w:r>
              <w:rPr>
                <w:rFonts w:ascii="Calibri Light" w:hAnsi="Calibri Light" w:cs="Calibri Light"/>
              </w:rPr>
              <w:lastRenderedPageBreak/>
              <w:t>nuotekose</w:t>
            </w:r>
            <w:r w:rsidRPr="00350E45">
              <w:rPr>
                <w:rFonts w:ascii="Calibri Light" w:hAnsi="Calibri Light" w:cs="Calibri Light"/>
              </w:rPr>
              <w:t>, tokias kaip plaukus, šiukšles</w:t>
            </w:r>
            <w:r>
              <w:rPr>
                <w:rFonts w:ascii="Calibri Light" w:hAnsi="Calibri Light" w:cs="Calibri Light"/>
              </w:rPr>
              <w:t xml:space="preserve">, akmenis </w:t>
            </w:r>
            <w:r w:rsidRPr="00350E45">
              <w:rPr>
                <w:rFonts w:ascii="Calibri Light" w:hAnsi="Calibri Light" w:cs="Calibri Light"/>
              </w:rPr>
              <w:t>ir t.t</w:t>
            </w:r>
            <w:r w:rsidRPr="00FB6F73">
              <w:rPr>
                <w:rFonts w:asciiTheme="majorHAnsi" w:hAnsiTheme="majorHAnsi" w:cstheme="majorHAnsi"/>
              </w:rPr>
              <w:t xml:space="preserve">, peiliai ties dantimis turi sueiti </w:t>
            </w:r>
            <w:r>
              <w:rPr>
                <w:rFonts w:asciiTheme="majorHAnsi" w:hAnsiTheme="majorHAnsi" w:cstheme="majorHAnsi"/>
              </w:rPr>
              <w:t xml:space="preserve">spirale </w:t>
            </w:r>
            <w:r w:rsidRPr="00FB6F73">
              <w:rPr>
                <w:rFonts w:asciiTheme="majorHAnsi" w:hAnsiTheme="majorHAnsi" w:cstheme="majorHAnsi"/>
              </w:rPr>
              <w:t>į V formą</w:t>
            </w:r>
            <w:r>
              <w:rPr>
                <w:rFonts w:asciiTheme="majorHAnsi" w:hAnsiTheme="majorHAnsi" w:cstheme="majorHAnsi"/>
              </w:rPr>
              <w:t xml:space="preserve">, </w:t>
            </w:r>
            <w:r w:rsidRPr="00FB6F73">
              <w:rPr>
                <w:rFonts w:asciiTheme="majorHAnsi" w:hAnsiTheme="majorHAnsi" w:cstheme="majorHAnsi"/>
              </w:rPr>
              <w:t xml:space="preserve">Plieno markė: ne mažesnio kaip AISI8620 grūdintas plienas, kietumas 60-65 </w:t>
            </w:r>
            <w:proofErr w:type="spellStart"/>
            <w:r w:rsidRPr="00FB6F73">
              <w:rPr>
                <w:rFonts w:asciiTheme="majorHAnsi" w:hAnsiTheme="majorHAnsi" w:cstheme="majorHAnsi"/>
              </w:rPr>
              <w:t>HRc</w:t>
            </w:r>
            <w:proofErr w:type="spellEnd"/>
            <w:r w:rsidRPr="00FB6F73">
              <w:rPr>
                <w:rFonts w:asciiTheme="majorHAnsi" w:hAnsiTheme="majorHAnsi" w:cstheme="majorHAnsi"/>
              </w:rPr>
              <w:t xml:space="preserve"> pagal Rockwell C skalę</w:t>
            </w:r>
          </w:p>
        </w:tc>
        <w:tc>
          <w:tcPr>
            <w:tcW w:w="3119" w:type="dxa"/>
            <w:vAlign w:val="center"/>
          </w:tcPr>
          <w:p w14:paraId="3A70F024"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lastRenderedPageBreak/>
              <w:t>Nurodyti</w:t>
            </w:r>
          </w:p>
        </w:tc>
      </w:tr>
      <w:tr w:rsidR="00403BBC" w:rsidRPr="00A23536" w14:paraId="43C3C236" w14:textId="77777777" w:rsidTr="00D93A3D">
        <w:tc>
          <w:tcPr>
            <w:tcW w:w="609" w:type="dxa"/>
            <w:vMerge/>
            <w:vAlign w:val="center"/>
          </w:tcPr>
          <w:p w14:paraId="7B25DBE4"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7671AC3E" w14:textId="77777777" w:rsidR="00403BBC" w:rsidRPr="00A23536" w:rsidRDefault="00403BBC" w:rsidP="00D93A3D">
            <w:pPr>
              <w:jc w:val="center"/>
              <w:rPr>
                <w:rFonts w:asciiTheme="majorHAnsi" w:hAnsiTheme="majorHAnsi" w:cstheme="majorHAnsi"/>
                <w:iCs/>
              </w:rPr>
            </w:pPr>
          </w:p>
        </w:tc>
        <w:tc>
          <w:tcPr>
            <w:tcW w:w="4751" w:type="dxa"/>
            <w:gridSpan w:val="2"/>
          </w:tcPr>
          <w:p w14:paraId="01E9AE74" w14:textId="77777777" w:rsidR="00403BBC" w:rsidRPr="00175CC4" w:rsidRDefault="00403BBC" w:rsidP="00D93A3D">
            <w:pPr>
              <w:pStyle w:val="Default"/>
              <w:jc w:val="both"/>
              <w:rPr>
                <w:rFonts w:asciiTheme="majorHAnsi" w:hAnsiTheme="majorHAnsi" w:cstheme="majorHAnsi"/>
                <w:color w:val="auto"/>
                <w:sz w:val="22"/>
                <w:szCs w:val="22"/>
              </w:rPr>
            </w:pPr>
            <w:r w:rsidRPr="00175CC4">
              <w:rPr>
                <w:rFonts w:asciiTheme="majorHAnsi" w:hAnsiTheme="majorHAnsi" w:cstheme="majorHAnsi"/>
                <w:sz w:val="22"/>
                <w:szCs w:val="22"/>
              </w:rPr>
              <w:t>Smulkintuvo korpusas sudarytas iš kalaus ketaus konstrukcijos (nurodyti markę).</w:t>
            </w:r>
          </w:p>
        </w:tc>
        <w:tc>
          <w:tcPr>
            <w:tcW w:w="3119" w:type="dxa"/>
            <w:vAlign w:val="center"/>
          </w:tcPr>
          <w:p w14:paraId="7CD64937" w14:textId="77777777" w:rsidR="00403BBC" w:rsidRPr="00A23536" w:rsidRDefault="00403BBC" w:rsidP="00D93A3D">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0EED0504" w14:textId="77777777" w:rsidTr="00D93A3D">
        <w:tc>
          <w:tcPr>
            <w:tcW w:w="609" w:type="dxa"/>
            <w:vMerge w:val="restart"/>
            <w:vAlign w:val="center"/>
          </w:tcPr>
          <w:p w14:paraId="47FE6C81" w14:textId="679726B6" w:rsidR="00403BBC" w:rsidRPr="00A23536" w:rsidRDefault="00403BBC"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3.3</w:t>
            </w:r>
          </w:p>
        </w:tc>
        <w:tc>
          <w:tcPr>
            <w:tcW w:w="1586" w:type="dxa"/>
            <w:vMerge w:val="restart"/>
          </w:tcPr>
          <w:p w14:paraId="0695775E" w14:textId="77777777" w:rsidR="00403BBC" w:rsidRPr="00FB6F73" w:rsidRDefault="00403BBC" w:rsidP="00D93A3D">
            <w:pPr>
              <w:pStyle w:val="Turinys1"/>
              <w:rPr>
                <w:rFonts w:asciiTheme="majorHAnsi" w:hAnsiTheme="majorHAnsi" w:cstheme="majorHAnsi"/>
              </w:rPr>
            </w:pPr>
            <w:r w:rsidRPr="00FB6F73">
              <w:rPr>
                <w:rFonts w:asciiTheme="majorHAnsi" w:hAnsiTheme="majorHAnsi" w:cstheme="majorHAnsi"/>
              </w:rPr>
              <w:t>Reikalavimai</w:t>
            </w:r>
          </w:p>
          <w:p w14:paraId="2F111735" w14:textId="77777777" w:rsidR="00403BBC" w:rsidRDefault="00403BBC" w:rsidP="00D93A3D">
            <w:pPr>
              <w:jc w:val="center"/>
              <w:rPr>
                <w:rFonts w:asciiTheme="majorHAnsi" w:hAnsiTheme="majorHAnsi" w:cstheme="majorHAnsi"/>
                <w:b/>
                <w:iCs/>
              </w:rPr>
            </w:pPr>
            <w:r w:rsidRPr="00FB6F73">
              <w:rPr>
                <w:rFonts w:asciiTheme="majorHAnsi" w:hAnsiTheme="majorHAnsi" w:cstheme="majorHAnsi"/>
                <w:b/>
                <w:i/>
                <w:lang w:eastAsia="lt-LT"/>
              </w:rPr>
              <w:t>elektros varikliui</w:t>
            </w:r>
            <w:r>
              <w:rPr>
                <w:rFonts w:asciiTheme="majorHAnsi" w:hAnsiTheme="majorHAnsi" w:cstheme="majorHAnsi"/>
                <w:b/>
                <w:i/>
                <w:lang w:eastAsia="lt-LT"/>
              </w:rPr>
              <w:t>/ reduktoriui</w:t>
            </w:r>
          </w:p>
        </w:tc>
        <w:tc>
          <w:tcPr>
            <w:tcW w:w="4751" w:type="dxa"/>
            <w:gridSpan w:val="2"/>
            <w:vAlign w:val="center"/>
          </w:tcPr>
          <w:p w14:paraId="3DB41FB9" w14:textId="28A1E072" w:rsidR="00403BBC" w:rsidRPr="00175CC4" w:rsidRDefault="00403BBC"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 xml:space="preserve">Elektros variklis </w:t>
            </w:r>
            <w:r>
              <w:rPr>
                <w:rFonts w:asciiTheme="majorHAnsi" w:hAnsiTheme="majorHAnsi" w:cstheme="majorHAnsi"/>
                <w:sz w:val="22"/>
                <w:szCs w:val="22"/>
              </w:rPr>
              <w:t>3,5</w:t>
            </w:r>
            <w:r w:rsidRPr="00175CC4">
              <w:rPr>
                <w:rFonts w:asciiTheme="majorHAnsi" w:hAnsiTheme="majorHAnsi" w:cstheme="majorHAnsi"/>
                <w:sz w:val="22"/>
                <w:szCs w:val="22"/>
              </w:rPr>
              <w:t xml:space="preserve">- </w:t>
            </w:r>
            <w:r>
              <w:rPr>
                <w:rFonts w:asciiTheme="majorHAnsi" w:hAnsiTheme="majorHAnsi" w:cstheme="majorHAnsi"/>
                <w:sz w:val="22"/>
                <w:szCs w:val="22"/>
              </w:rPr>
              <w:t>4,5</w:t>
            </w:r>
            <w:r w:rsidRPr="00175CC4">
              <w:rPr>
                <w:rFonts w:asciiTheme="majorHAnsi" w:hAnsiTheme="majorHAnsi" w:cstheme="majorHAnsi"/>
                <w:sz w:val="22"/>
                <w:szCs w:val="22"/>
              </w:rPr>
              <w:t>kW.</w:t>
            </w:r>
          </w:p>
        </w:tc>
        <w:tc>
          <w:tcPr>
            <w:tcW w:w="3119" w:type="dxa"/>
          </w:tcPr>
          <w:p w14:paraId="4231E362" w14:textId="77777777" w:rsidR="00403BBC" w:rsidRPr="00A23536" w:rsidRDefault="00403BBC"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79444AE8" w14:textId="77777777" w:rsidTr="00D93A3D">
        <w:tc>
          <w:tcPr>
            <w:tcW w:w="609" w:type="dxa"/>
            <w:vMerge/>
            <w:vAlign w:val="center"/>
          </w:tcPr>
          <w:p w14:paraId="35E618D6"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57538DED" w14:textId="77777777" w:rsidR="00403BBC" w:rsidRPr="00A23536" w:rsidRDefault="00403BBC" w:rsidP="00D93A3D">
            <w:pPr>
              <w:jc w:val="center"/>
              <w:rPr>
                <w:rFonts w:asciiTheme="majorHAnsi" w:hAnsiTheme="majorHAnsi" w:cstheme="majorHAnsi"/>
                <w:iCs/>
              </w:rPr>
            </w:pPr>
          </w:p>
        </w:tc>
        <w:tc>
          <w:tcPr>
            <w:tcW w:w="4751" w:type="dxa"/>
            <w:gridSpan w:val="2"/>
            <w:vAlign w:val="center"/>
          </w:tcPr>
          <w:p w14:paraId="3B78A22D" w14:textId="77777777" w:rsidR="00403BBC" w:rsidRPr="00175CC4" w:rsidRDefault="00403BBC"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Dažnis 50 Hz</w:t>
            </w:r>
          </w:p>
        </w:tc>
        <w:tc>
          <w:tcPr>
            <w:tcW w:w="3119" w:type="dxa"/>
          </w:tcPr>
          <w:p w14:paraId="1DF27376" w14:textId="77777777" w:rsidR="00403BBC" w:rsidRPr="00A23536" w:rsidRDefault="00403BBC"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5B30920A" w14:textId="77777777" w:rsidTr="00D93A3D">
        <w:tc>
          <w:tcPr>
            <w:tcW w:w="609" w:type="dxa"/>
            <w:vMerge/>
            <w:vAlign w:val="center"/>
          </w:tcPr>
          <w:p w14:paraId="4BFAACB4"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6AC04A22" w14:textId="77777777" w:rsidR="00403BBC" w:rsidRPr="00A23536" w:rsidRDefault="00403BBC" w:rsidP="00D93A3D">
            <w:pPr>
              <w:jc w:val="center"/>
              <w:rPr>
                <w:rFonts w:asciiTheme="majorHAnsi" w:hAnsiTheme="majorHAnsi" w:cstheme="majorHAnsi"/>
                <w:iCs/>
              </w:rPr>
            </w:pPr>
          </w:p>
        </w:tc>
        <w:tc>
          <w:tcPr>
            <w:tcW w:w="4751" w:type="dxa"/>
            <w:gridSpan w:val="2"/>
            <w:vAlign w:val="center"/>
          </w:tcPr>
          <w:p w14:paraId="6DE8E4E6" w14:textId="77777777" w:rsidR="00403BBC" w:rsidRPr="00175CC4" w:rsidRDefault="00403BBC"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Įtampa 400 V</w:t>
            </w:r>
          </w:p>
        </w:tc>
        <w:tc>
          <w:tcPr>
            <w:tcW w:w="3119" w:type="dxa"/>
          </w:tcPr>
          <w:p w14:paraId="1AA230A3" w14:textId="77777777" w:rsidR="00403BBC" w:rsidRPr="00A23536" w:rsidRDefault="00403BBC"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403BBC" w:rsidRPr="00A23536" w14:paraId="425BE2F2" w14:textId="77777777" w:rsidTr="00D93A3D">
        <w:tc>
          <w:tcPr>
            <w:tcW w:w="609" w:type="dxa"/>
            <w:vMerge/>
            <w:vAlign w:val="center"/>
          </w:tcPr>
          <w:p w14:paraId="715F65A4"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73CB46E0" w14:textId="77777777" w:rsidR="00403BBC" w:rsidRPr="00A23536" w:rsidRDefault="00403BBC" w:rsidP="00D93A3D">
            <w:pPr>
              <w:jc w:val="center"/>
              <w:rPr>
                <w:rFonts w:asciiTheme="majorHAnsi" w:hAnsiTheme="majorHAnsi" w:cstheme="majorHAnsi"/>
                <w:iCs/>
              </w:rPr>
            </w:pPr>
          </w:p>
        </w:tc>
        <w:tc>
          <w:tcPr>
            <w:tcW w:w="4751" w:type="dxa"/>
            <w:gridSpan w:val="2"/>
            <w:vAlign w:val="center"/>
          </w:tcPr>
          <w:p w14:paraId="586AFAC8" w14:textId="77777777" w:rsidR="00403BBC" w:rsidRPr="00175CC4" w:rsidRDefault="00403BBC" w:rsidP="00D93A3D">
            <w:pPr>
              <w:pStyle w:val="Default"/>
              <w:jc w:val="both"/>
              <w:rPr>
                <w:rFonts w:asciiTheme="majorHAnsi" w:hAnsiTheme="majorHAnsi" w:cstheme="majorHAnsi"/>
                <w:sz w:val="22"/>
                <w:szCs w:val="22"/>
              </w:rPr>
            </w:pPr>
            <w:r w:rsidRPr="00175CC4">
              <w:rPr>
                <w:rFonts w:asciiTheme="majorHAnsi" w:hAnsiTheme="majorHAnsi" w:cstheme="majorHAnsi"/>
                <w:sz w:val="22"/>
                <w:szCs w:val="22"/>
              </w:rPr>
              <w:t>Srovė- trifazė</w:t>
            </w:r>
          </w:p>
        </w:tc>
        <w:tc>
          <w:tcPr>
            <w:tcW w:w="3119" w:type="dxa"/>
          </w:tcPr>
          <w:p w14:paraId="1B23AACB" w14:textId="77777777" w:rsidR="00403BBC" w:rsidRPr="00A23536" w:rsidRDefault="00403BBC" w:rsidP="00D93A3D">
            <w:pPr>
              <w:pStyle w:val="Default"/>
              <w:jc w:val="center"/>
              <w:rPr>
                <w:rFonts w:asciiTheme="majorHAnsi" w:eastAsia="Times New Roman" w:hAnsiTheme="majorHAnsi" w:cstheme="majorHAnsi"/>
                <w:i/>
                <w:color w:val="0070C0"/>
                <w:sz w:val="22"/>
                <w:szCs w:val="22"/>
              </w:rPr>
            </w:pPr>
            <w:r w:rsidRPr="00A23536">
              <w:rPr>
                <w:rFonts w:asciiTheme="majorHAnsi" w:eastAsia="Times New Roman" w:hAnsiTheme="majorHAnsi" w:cstheme="majorHAnsi"/>
                <w:i/>
                <w:color w:val="0070C0"/>
                <w:sz w:val="22"/>
                <w:szCs w:val="22"/>
              </w:rPr>
              <w:t>Nurodyti</w:t>
            </w:r>
          </w:p>
        </w:tc>
      </w:tr>
      <w:tr w:rsidR="00403BBC" w14:paraId="54BF559F" w14:textId="77777777" w:rsidTr="00D93A3D">
        <w:tc>
          <w:tcPr>
            <w:tcW w:w="609" w:type="dxa"/>
            <w:vMerge w:val="restart"/>
            <w:vAlign w:val="center"/>
          </w:tcPr>
          <w:p w14:paraId="5A1E3667" w14:textId="38B42CA7" w:rsidR="00403BBC" w:rsidRDefault="00403BBC" w:rsidP="00D93A3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3.4</w:t>
            </w:r>
          </w:p>
        </w:tc>
        <w:tc>
          <w:tcPr>
            <w:tcW w:w="1586" w:type="dxa"/>
            <w:vMerge w:val="restart"/>
          </w:tcPr>
          <w:p w14:paraId="5419FB1D" w14:textId="77777777" w:rsidR="00403BBC" w:rsidRPr="00A23536" w:rsidRDefault="00403BBC" w:rsidP="00D93A3D">
            <w:pPr>
              <w:jc w:val="center"/>
              <w:rPr>
                <w:rFonts w:asciiTheme="majorHAnsi" w:hAnsiTheme="majorHAnsi" w:cstheme="majorHAnsi"/>
                <w:b/>
                <w:bCs/>
                <w:i/>
                <w:iCs/>
              </w:rPr>
            </w:pPr>
            <w:r w:rsidRPr="00A23536">
              <w:rPr>
                <w:rFonts w:asciiTheme="majorHAnsi" w:hAnsiTheme="majorHAnsi" w:cstheme="majorHAnsi"/>
                <w:b/>
                <w:bCs/>
                <w:i/>
                <w:iCs/>
              </w:rPr>
              <w:t xml:space="preserve">Reikalavimai </w:t>
            </w:r>
            <w:r>
              <w:rPr>
                <w:rFonts w:asciiTheme="majorHAnsi" w:hAnsiTheme="majorHAnsi" w:cstheme="majorHAnsi"/>
                <w:b/>
                <w:bCs/>
                <w:i/>
                <w:iCs/>
              </w:rPr>
              <w:t>smulkintuvo demontavimui- su</w:t>
            </w:r>
            <w:r w:rsidRPr="00A23536">
              <w:rPr>
                <w:rFonts w:asciiTheme="majorHAnsi" w:hAnsiTheme="majorHAnsi" w:cstheme="majorHAnsi"/>
                <w:b/>
                <w:bCs/>
                <w:i/>
                <w:iCs/>
              </w:rPr>
              <w:t>montavimui</w:t>
            </w:r>
          </w:p>
        </w:tc>
        <w:tc>
          <w:tcPr>
            <w:tcW w:w="4751" w:type="dxa"/>
            <w:gridSpan w:val="2"/>
            <w:vAlign w:val="center"/>
          </w:tcPr>
          <w:p w14:paraId="03C35E62" w14:textId="77777777" w:rsidR="00403BBC" w:rsidRDefault="00403BBC" w:rsidP="00D93A3D">
            <w:pPr>
              <w:ind w:firstLine="34"/>
              <w:rPr>
                <w:rFonts w:asciiTheme="majorHAnsi" w:hAnsiTheme="majorHAnsi" w:cstheme="majorHAnsi"/>
              </w:rPr>
            </w:pPr>
            <w:r w:rsidRPr="00EC6A38">
              <w:rPr>
                <w:rFonts w:asciiTheme="majorHAnsi" w:hAnsiTheme="majorHAnsi" w:cstheme="majorHAnsi"/>
              </w:rPr>
              <w:t xml:space="preserve">Montavimas </w:t>
            </w:r>
            <w:r>
              <w:rPr>
                <w:rFonts w:asciiTheme="majorHAnsi" w:hAnsiTheme="majorHAnsi" w:cstheme="majorHAnsi"/>
              </w:rPr>
              <w:t>horizontalus</w:t>
            </w:r>
            <w:r w:rsidRPr="00EC6A38">
              <w:rPr>
                <w:rFonts w:asciiTheme="majorHAnsi" w:hAnsiTheme="majorHAnsi" w:cstheme="majorHAnsi"/>
              </w:rPr>
              <w:t>.</w:t>
            </w:r>
          </w:p>
        </w:tc>
        <w:tc>
          <w:tcPr>
            <w:tcW w:w="3119" w:type="dxa"/>
            <w:vAlign w:val="center"/>
          </w:tcPr>
          <w:p w14:paraId="790876B7" w14:textId="77777777" w:rsidR="00403BBC" w:rsidRDefault="00403BBC" w:rsidP="00D93A3D">
            <w:pPr>
              <w:ind w:firstLine="34"/>
              <w:jc w:val="center"/>
              <w:rPr>
                <w:rFonts w:asciiTheme="majorHAnsi" w:hAnsiTheme="majorHAnsi" w:cstheme="majorHAnsi"/>
              </w:rPr>
            </w:pPr>
            <w:r w:rsidRPr="00A23536">
              <w:rPr>
                <w:rFonts w:asciiTheme="majorHAnsi" w:eastAsia="Times New Roman" w:hAnsiTheme="majorHAnsi" w:cstheme="majorHAnsi"/>
                <w:i/>
                <w:color w:val="0070C0"/>
              </w:rPr>
              <w:t>Nurodyti</w:t>
            </w:r>
          </w:p>
        </w:tc>
      </w:tr>
      <w:tr w:rsidR="00403BBC" w:rsidRPr="00DE361B" w14:paraId="1A5673CC" w14:textId="77777777" w:rsidTr="00D93A3D">
        <w:trPr>
          <w:trHeight w:val="2858"/>
        </w:trPr>
        <w:tc>
          <w:tcPr>
            <w:tcW w:w="609" w:type="dxa"/>
            <w:vMerge/>
            <w:vAlign w:val="center"/>
          </w:tcPr>
          <w:p w14:paraId="4B449A70" w14:textId="77777777" w:rsidR="00403BBC" w:rsidRPr="00A23536" w:rsidRDefault="00403BBC" w:rsidP="00D93A3D">
            <w:pPr>
              <w:jc w:val="center"/>
              <w:rPr>
                <w:rFonts w:asciiTheme="majorHAnsi" w:hAnsiTheme="majorHAnsi" w:cstheme="majorHAnsi"/>
                <w:b/>
                <w:bCs/>
                <w:iCs/>
                <w:color w:val="000000" w:themeColor="text1"/>
              </w:rPr>
            </w:pPr>
          </w:p>
        </w:tc>
        <w:tc>
          <w:tcPr>
            <w:tcW w:w="1586" w:type="dxa"/>
            <w:vMerge/>
          </w:tcPr>
          <w:p w14:paraId="21E5A730" w14:textId="77777777" w:rsidR="00403BBC" w:rsidRPr="00A23536" w:rsidRDefault="00403BBC" w:rsidP="00D93A3D">
            <w:pPr>
              <w:jc w:val="center"/>
              <w:rPr>
                <w:rFonts w:asciiTheme="majorHAnsi" w:hAnsiTheme="majorHAnsi" w:cstheme="majorHAnsi"/>
                <w:iCs/>
              </w:rPr>
            </w:pPr>
          </w:p>
        </w:tc>
        <w:tc>
          <w:tcPr>
            <w:tcW w:w="7870" w:type="dxa"/>
            <w:gridSpan w:val="3"/>
            <w:vAlign w:val="center"/>
          </w:tcPr>
          <w:p w14:paraId="024B9084" w14:textId="77777777" w:rsidR="00403BBC" w:rsidRDefault="00403BBC" w:rsidP="00D93A3D">
            <w:pPr>
              <w:ind w:firstLine="34"/>
              <w:rPr>
                <w:rFonts w:asciiTheme="majorHAnsi" w:hAnsiTheme="majorHAnsi" w:cstheme="majorHAnsi"/>
              </w:rPr>
            </w:pPr>
            <w:r>
              <w:rPr>
                <w:rFonts w:asciiTheme="majorHAnsi" w:hAnsiTheme="majorHAnsi" w:cstheme="majorHAnsi"/>
              </w:rPr>
              <w:t xml:space="preserve">Smulkintuvas bus naudojamas esamo smulkintuvo vietoje, pajungimas- sumontavimas turi atitikti žr. priedas </w:t>
            </w:r>
            <w:r w:rsidRPr="006F25A7">
              <w:rPr>
                <w:rFonts w:asciiTheme="majorHAnsi" w:hAnsiTheme="majorHAnsi" w:cstheme="majorHAnsi"/>
              </w:rPr>
              <w:t>„</w:t>
            </w:r>
            <w:r w:rsidRPr="006F25A7">
              <w:rPr>
                <w:rFonts w:ascii="Calibri Light" w:hAnsi="Calibri Light" w:cs="Calibri Light"/>
              </w:rPr>
              <w:t>Įrangos (smulkintuvas) brėžinys- išmatavimai</w:t>
            </w:r>
            <w:r w:rsidRPr="006F25A7">
              <w:rPr>
                <w:rFonts w:asciiTheme="majorHAnsi" w:hAnsiTheme="majorHAnsi" w:cstheme="majorHAnsi"/>
              </w:rPr>
              <w:t xml:space="preserve">“ </w:t>
            </w:r>
            <w:r>
              <w:rPr>
                <w:rFonts w:asciiTheme="majorHAnsi" w:hAnsiTheme="majorHAnsi" w:cstheme="majorHAnsi"/>
              </w:rPr>
              <w:t>nurodytus matmenis, arba kitu atveju pateikiami priedai kurie būtų pritaikyti sumontavimui (paliekant galimybę reikalui esant atstatyti- sumontuoti senąjį šiuo metu eksploatuojamą smulkintuvą).</w:t>
            </w:r>
          </w:p>
          <w:p w14:paraId="27F3D4A6" w14:textId="77777777" w:rsidR="00403BBC" w:rsidRPr="00A563AB" w:rsidRDefault="00403BBC" w:rsidP="00D93A3D">
            <w:pPr>
              <w:rPr>
                <w:rFonts w:asciiTheme="majorHAnsi" w:hAnsiTheme="majorHAnsi" w:cstheme="majorHAnsi"/>
              </w:rPr>
            </w:pPr>
            <w:r w:rsidRPr="00A563AB">
              <w:rPr>
                <w:rFonts w:asciiTheme="majorHAnsi" w:hAnsiTheme="majorHAnsi" w:cstheme="majorHAnsi"/>
              </w:rPr>
              <w:t>Demontuoti seną smulkintuvą</w:t>
            </w:r>
            <w:r>
              <w:rPr>
                <w:rFonts w:asciiTheme="majorHAnsi" w:hAnsiTheme="majorHAnsi" w:cstheme="majorHAnsi"/>
              </w:rPr>
              <w:t xml:space="preserve"> ir į jo vietą sumontuoti naują.</w:t>
            </w:r>
          </w:p>
          <w:p w14:paraId="0D509012" w14:textId="77777777" w:rsidR="00403BBC" w:rsidRDefault="00403BBC" w:rsidP="00D93A3D">
            <w:pPr>
              <w:pStyle w:val="Default"/>
              <w:jc w:val="both"/>
              <w:rPr>
                <w:rFonts w:asciiTheme="majorHAnsi" w:hAnsiTheme="majorHAnsi" w:cstheme="majorHAnsi"/>
              </w:rPr>
            </w:pPr>
            <w:r>
              <w:rPr>
                <w:rFonts w:asciiTheme="majorHAnsi" w:hAnsiTheme="majorHAnsi" w:cstheme="majorHAnsi"/>
              </w:rPr>
              <w:t>Darbus, medžiagas kuriuos reikalingos norint sumontuoti naują smulkintuvą Tiekėjas nusimato įskaičiuodamas į bendra pasiūlymo kainą medžiagas kuriuos bus reikalingos montuojant naują smulkintuvą, medžiagos montuojant smulkintuvą naudojamos nežemesnės klasės nei AISI 316 plienas.</w:t>
            </w:r>
          </w:p>
          <w:p w14:paraId="4AC0D3B4" w14:textId="77777777" w:rsidR="00E07031" w:rsidRPr="00E07031" w:rsidRDefault="00E07031" w:rsidP="00E07031">
            <w:pPr>
              <w:pStyle w:val="Default"/>
              <w:jc w:val="both"/>
              <w:rPr>
                <w:rFonts w:asciiTheme="majorHAnsi" w:hAnsiTheme="majorHAnsi" w:cstheme="majorHAnsi"/>
                <w:b/>
                <w:bCs/>
              </w:rPr>
            </w:pPr>
            <w:r w:rsidRPr="00E07031">
              <w:rPr>
                <w:rFonts w:asciiTheme="majorHAnsi" w:hAnsiTheme="majorHAnsi" w:cstheme="majorHAnsi"/>
                <w:b/>
                <w:bCs/>
              </w:rPr>
              <w:t>Esamo smulkintuvo matmenys:</w:t>
            </w:r>
          </w:p>
          <w:p w14:paraId="34FCA1D0" w14:textId="67ED445E" w:rsidR="00DC421A" w:rsidRDefault="00E07031" w:rsidP="00E07031">
            <w:pPr>
              <w:pStyle w:val="Default"/>
              <w:jc w:val="both"/>
              <w:rPr>
                <w:rFonts w:asciiTheme="majorHAnsi" w:hAnsiTheme="majorHAnsi" w:cstheme="majorHAnsi"/>
              </w:rPr>
            </w:pPr>
            <w:r>
              <w:rPr>
                <w:rFonts w:asciiTheme="majorHAnsi" w:hAnsiTheme="majorHAnsi" w:cstheme="majorHAnsi"/>
              </w:rPr>
              <w:t>D- 238 mm; C-483mm</w:t>
            </w:r>
          </w:p>
          <w:p w14:paraId="50319CBA" w14:textId="25383CCD" w:rsidR="00E07031" w:rsidRPr="00E07031" w:rsidRDefault="00E07031" w:rsidP="00D93A3D">
            <w:pPr>
              <w:pStyle w:val="Default"/>
              <w:jc w:val="both"/>
              <w:rPr>
                <w:rFonts w:asciiTheme="majorHAnsi" w:hAnsiTheme="majorHAnsi" w:cstheme="majorHAnsi"/>
              </w:rPr>
            </w:pPr>
            <w:r w:rsidRPr="00E07031">
              <w:rPr>
                <w:rFonts w:asciiTheme="majorHAnsi" w:hAnsiTheme="majorHAnsi" w:cstheme="majorHAnsi"/>
                <w:noProof/>
              </w:rPr>
              <w:drawing>
                <wp:inline distT="0" distB="0" distL="0" distR="0" wp14:anchorId="52ACC973" wp14:editId="49B910F3">
                  <wp:extent cx="1648055" cy="1495634"/>
                  <wp:effectExtent l="0" t="0" r="9525" b="9525"/>
                  <wp:docPr id="18650235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023575" name=""/>
                          <pic:cNvPicPr/>
                        </pic:nvPicPr>
                        <pic:blipFill>
                          <a:blip r:embed="rId11"/>
                          <a:stretch>
                            <a:fillRect/>
                          </a:stretch>
                        </pic:blipFill>
                        <pic:spPr>
                          <a:xfrm>
                            <a:off x="0" y="0"/>
                            <a:ext cx="1648055" cy="1495634"/>
                          </a:xfrm>
                          <a:prstGeom prst="rect">
                            <a:avLst/>
                          </a:prstGeom>
                        </pic:spPr>
                      </pic:pic>
                    </a:graphicData>
                  </a:graphic>
                </wp:inline>
              </w:drawing>
            </w:r>
          </w:p>
        </w:tc>
      </w:tr>
      <w:tr w:rsidR="00E07031" w:rsidRPr="00A23536" w14:paraId="7A9C94B3" w14:textId="77777777" w:rsidTr="00E07031">
        <w:tc>
          <w:tcPr>
            <w:tcW w:w="609" w:type="dxa"/>
            <w:shd w:val="clear" w:color="auto" w:fill="D9D9D9" w:themeFill="background1" w:themeFillShade="D9"/>
            <w:vAlign w:val="center"/>
          </w:tcPr>
          <w:p w14:paraId="56ECD948" w14:textId="4E0E9D1B" w:rsidR="00E07031" w:rsidRPr="00E07031" w:rsidRDefault="00E07031" w:rsidP="00DE361B">
            <w:pPr>
              <w:jc w:val="center"/>
              <w:rPr>
                <w:rFonts w:asciiTheme="majorHAnsi" w:hAnsiTheme="majorHAnsi" w:cstheme="majorHAnsi"/>
                <w:b/>
                <w:bCs/>
                <w:iCs/>
                <w:color w:val="000000" w:themeColor="text1"/>
                <w:highlight w:val="lightGray"/>
              </w:rPr>
            </w:pPr>
            <w:r>
              <w:rPr>
                <w:rFonts w:asciiTheme="majorHAnsi" w:hAnsiTheme="majorHAnsi" w:cstheme="majorHAnsi"/>
                <w:b/>
                <w:bCs/>
                <w:iCs/>
                <w:color w:val="000000" w:themeColor="text1"/>
                <w:highlight w:val="lightGray"/>
              </w:rPr>
              <w:t>4</w:t>
            </w:r>
            <w:r>
              <w:rPr>
                <w:b/>
                <w:bCs/>
                <w:iCs/>
                <w:color w:val="000000" w:themeColor="text1"/>
                <w:highlight w:val="lightGray"/>
              </w:rPr>
              <w:t>.</w:t>
            </w:r>
          </w:p>
        </w:tc>
        <w:tc>
          <w:tcPr>
            <w:tcW w:w="9456" w:type="dxa"/>
            <w:gridSpan w:val="4"/>
            <w:shd w:val="clear" w:color="auto" w:fill="D9D9D9" w:themeFill="background1" w:themeFillShade="D9"/>
            <w:vAlign w:val="center"/>
          </w:tcPr>
          <w:p w14:paraId="79EFABBE" w14:textId="5EDC32D4" w:rsidR="00E07031" w:rsidRPr="00E07031" w:rsidRDefault="00E07031" w:rsidP="00E07031">
            <w:pPr>
              <w:pStyle w:val="Default"/>
              <w:jc w:val="center"/>
              <w:rPr>
                <w:rFonts w:asciiTheme="majorHAnsi" w:hAnsiTheme="majorHAnsi" w:cstheme="majorHAnsi"/>
                <w:b/>
                <w:bCs/>
                <w:color w:val="auto"/>
                <w:sz w:val="22"/>
                <w:szCs w:val="22"/>
                <w:highlight w:val="lightGray"/>
              </w:rPr>
            </w:pPr>
            <w:r w:rsidRPr="00E07031">
              <w:rPr>
                <w:rFonts w:asciiTheme="majorHAnsi" w:hAnsiTheme="majorHAnsi" w:cstheme="majorHAnsi"/>
                <w:b/>
                <w:bCs/>
                <w:color w:val="auto"/>
                <w:sz w:val="22"/>
                <w:szCs w:val="22"/>
                <w:highlight w:val="lightGray"/>
              </w:rPr>
              <w:t>K</w:t>
            </w:r>
            <w:r w:rsidRPr="00E07031">
              <w:rPr>
                <w:rFonts w:asciiTheme="majorHAnsi" w:hAnsiTheme="majorHAnsi" w:cstheme="majorHAnsi"/>
                <w:b/>
                <w:bCs/>
                <w:sz w:val="22"/>
                <w:szCs w:val="22"/>
                <w:highlight w:val="lightGray"/>
              </w:rPr>
              <w:t>iti bendrieji reikalavimai</w:t>
            </w:r>
          </w:p>
        </w:tc>
      </w:tr>
      <w:tr w:rsidR="00DE361B" w:rsidRPr="00A23536" w14:paraId="6CF7AB59" w14:textId="77777777" w:rsidTr="00F47D77">
        <w:tc>
          <w:tcPr>
            <w:tcW w:w="609" w:type="dxa"/>
            <w:vMerge w:val="restart"/>
            <w:vAlign w:val="center"/>
          </w:tcPr>
          <w:p w14:paraId="16E0D63D" w14:textId="21ADE49C" w:rsidR="00DE361B" w:rsidRPr="00A23536" w:rsidRDefault="00E07031" w:rsidP="00DE361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Pr>
                <w:b/>
                <w:bCs/>
                <w:iCs/>
                <w:color w:val="000000" w:themeColor="text1"/>
              </w:rPr>
              <w:t>.1</w:t>
            </w:r>
          </w:p>
        </w:tc>
        <w:tc>
          <w:tcPr>
            <w:tcW w:w="1586" w:type="dxa"/>
            <w:vMerge w:val="restart"/>
            <w:vAlign w:val="center"/>
          </w:tcPr>
          <w:p w14:paraId="4A878E71" w14:textId="77777777" w:rsidR="00DE361B" w:rsidRPr="00A23536" w:rsidRDefault="00DE361B" w:rsidP="00DE361B">
            <w:pPr>
              <w:jc w:val="center"/>
              <w:rPr>
                <w:rFonts w:asciiTheme="majorHAnsi" w:hAnsiTheme="majorHAnsi" w:cstheme="majorHAnsi"/>
                <w:b/>
                <w:bCs/>
                <w:iCs/>
              </w:rPr>
            </w:pPr>
            <w:r w:rsidRPr="00A23536">
              <w:rPr>
                <w:rFonts w:asciiTheme="majorHAnsi" w:hAnsiTheme="majorHAnsi" w:cstheme="majorHAnsi"/>
                <w:b/>
                <w:bCs/>
                <w:iCs/>
              </w:rPr>
              <w:t>Reikalavimai prekei</w:t>
            </w:r>
          </w:p>
        </w:tc>
        <w:tc>
          <w:tcPr>
            <w:tcW w:w="7870" w:type="dxa"/>
            <w:gridSpan w:val="3"/>
            <w:vAlign w:val="center"/>
          </w:tcPr>
          <w:p w14:paraId="4D706C4D" w14:textId="7DA83C89" w:rsidR="00DE361B" w:rsidRPr="00A23536" w:rsidRDefault="00DE361B" w:rsidP="00DE361B">
            <w:pPr>
              <w:pStyle w:val="Default"/>
              <w:jc w:val="both"/>
              <w:rPr>
                <w:rFonts w:asciiTheme="majorHAnsi" w:hAnsiTheme="majorHAnsi" w:cstheme="majorHAnsi"/>
                <w:color w:val="auto"/>
                <w:sz w:val="22"/>
                <w:szCs w:val="22"/>
              </w:rPr>
            </w:pPr>
            <w:r w:rsidRPr="00A23536">
              <w:rPr>
                <w:rFonts w:asciiTheme="majorHAnsi" w:hAnsiTheme="majorHAnsi" w:cstheme="majorHAnsi"/>
                <w:color w:val="auto"/>
                <w:sz w:val="22"/>
                <w:szCs w:val="22"/>
              </w:rPr>
              <w:t>Prekė</w:t>
            </w:r>
            <w:r w:rsidR="00E07031">
              <w:rPr>
                <w:rFonts w:asciiTheme="majorHAnsi" w:hAnsiTheme="majorHAnsi" w:cstheme="majorHAnsi"/>
                <w:color w:val="auto"/>
                <w:sz w:val="22"/>
                <w:szCs w:val="22"/>
              </w:rPr>
              <w:t>s</w:t>
            </w:r>
            <w:r w:rsidRPr="00A23536">
              <w:rPr>
                <w:rFonts w:asciiTheme="majorHAnsi" w:hAnsiTheme="majorHAnsi" w:cstheme="majorHAnsi"/>
                <w:color w:val="auto"/>
                <w:sz w:val="22"/>
                <w:szCs w:val="22"/>
              </w:rPr>
              <w:t xml:space="preserve"> turi būti nau</w:t>
            </w:r>
            <w:r w:rsidR="00E07031">
              <w:rPr>
                <w:rFonts w:asciiTheme="majorHAnsi" w:hAnsiTheme="majorHAnsi" w:cstheme="majorHAnsi"/>
                <w:color w:val="auto"/>
                <w:sz w:val="22"/>
                <w:szCs w:val="22"/>
              </w:rPr>
              <w:t>jos</w:t>
            </w:r>
            <w:r w:rsidRPr="00A23536">
              <w:rPr>
                <w:rFonts w:asciiTheme="majorHAnsi" w:hAnsiTheme="majorHAnsi" w:cstheme="majorHAnsi"/>
                <w:color w:val="auto"/>
                <w:sz w:val="22"/>
                <w:szCs w:val="22"/>
              </w:rPr>
              <w:t>, kokybišk</w:t>
            </w:r>
            <w:r w:rsidR="00E07031">
              <w:rPr>
                <w:rFonts w:asciiTheme="majorHAnsi" w:hAnsiTheme="majorHAnsi" w:cstheme="majorHAnsi"/>
                <w:color w:val="auto"/>
                <w:sz w:val="22"/>
                <w:szCs w:val="22"/>
              </w:rPr>
              <w:t>os</w:t>
            </w:r>
            <w:r w:rsidRPr="00A23536">
              <w:rPr>
                <w:rFonts w:asciiTheme="majorHAnsi" w:hAnsiTheme="majorHAnsi" w:cstheme="majorHAnsi"/>
                <w:color w:val="auto"/>
                <w:sz w:val="22"/>
                <w:szCs w:val="22"/>
              </w:rPr>
              <w:t xml:space="preserve"> ir turi</w:t>
            </w:r>
            <w:r w:rsidRPr="00A23536">
              <w:rPr>
                <w:rFonts w:asciiTheme="majorHAnsi" w:hAnsiTheme="majorHAnsi" w:cstheme="majorHAnsi"/>
                <w:iCs/>
                <w:color w:val="auto"/>
                <w:sz w:val="22"/>
                <w:szCs w:val="22"/>
              </w:rPr>
              <w:t xml:space="preserve"> būti ne prastesnių techninių parametrų nei nurodyta techninėje specifikacijoje</w:t>
            </w:r>
          </w:p>
        </w:tc>
      </w:tr>
      <w:tr w:rsidR="0016245E" w:rsidRPr="00A23536" w14:paraId="56B28B8C" w14:textId="77777777" w:rsidTr="0016245E">
        <w:trPr>
          <w:trHeight w:val="507"/>
        </w:trPr>
        <w:tc>
          <w:tcPr>
            <w:tcW w:w="609" w:type="dxa"/>
            <w:vMerge/>
            <w:vAlign w:val="center"/>
          </w:tcPr>
          <w:p w14:paraId="74756C51" w14:textId="77777777" w:rsidR="00DE361B" w:rsidRPr="00A23536" w:rsidRDefault="00DE361B" w:rsidP="00DE361B">
            <w:pPr>
              <w:jc w:val="center"/>
              <w:rPr>
                <w:rFonts w:asciiTheme="majorHAnsi" w:hAnsiTheme="majorHAnsi" w:cstheme="majorHAnsi"/>
                <w:b/>
                <w:bCs/>
                <w:iCs/>
                <w:color w:val="000000" w:themeColor="text1"/>
              </w:rPr>
            </w:pPr>
          </w:p>
        </w:tc>
        <w:tc>
          <w:tcPr>
            <w:tcW w:w="1586" w:type="dxa"/>
            <w:vMerge/>
            <w:vAlign w:val="center"/>
          </w:tcPr>
          <w:p w14:paraId="57C94A59" w14:textId="77777777" w:rsidR="00DE361B" w:rsidRPr="00A23536" w:rsidRDefault="00DE361B" w:rsidP="00DE361B">
            <w:pPr>
              <w:jc w:val="center"/>
              <w:rPr>
                <w:rFonts w:asciiTheme="majorHAnsi" w:hAnsiTheme="majorHAnsi" w:cstheme="majorHAnsi"/>
                <w:iCs/>
              </w:rPr>
            </w:pPr>
          </w:p>
        </w:tc>
        <w:tc>
          <w:tcPr>
            <w:tcW w:w="4751" w:type="dxa"/>
            <w:gridSpan w:val="2"/>
            <w:vAlign w:val="center"/>
          </w:tcPr>
          <w:p w14:paraId="603619F6" w14:textId="59E5BC17" w:rsidR="00DE361B" w:rsidRPr="00A23536" w:rsidRDefault="00DE361B" w:rsidP="00DE361B">
            <w:pPr>
              <w:pStyle w:val="Default"/>
              <w:jc w:val="both"/>
              <w:rPr>
                <w:rFonts w:asciiTheme="majorHAnsi" w:hAnsiTheme="majorHAnsi" w:cstheme="majorHAnsi"/>
                <w:color w:val="auto"/>
                <w:sz w:val="22"/>
                <w:szCs w:val="22"/>
              </w:rPr>
            </w:pPr>
            <w:r w:rsidRPr="005205D5">
              <w:rPr>
                <w:rStyle w:val="ui-provider"/>
                <w:rFonts w:asciiTheme="majorHAnsi" w:hAnsiTheme="majorHAnsi" w:cstheme="majorHAnsi"/>
                <w:color w:val="auto"/>
                <w:sz w:val="22"/>
                <w:szCs w:val="22"/>
              </w:rPr>
              <w:t xml:space="preserve">Pirkėjo </w:t>
            </w:r>
            <w:r w:rsidRPr="00E07031">
              <w:rPr>
                <w:rStyle w:val="ui-provider"/>
                <w:rFonts w:asciiTheme="majorHAnsi" w:hAnsiTheme="majorHAnsi" w:cstheme="majorHAnsi"/>
                <w:color w:val="auto"/>
                <w:sz w:val="22"/>
                <w:szCs w:val="22"/>
              </w:rPr>
              <w:t xml:space="preserve">įranga </w:t>
            </w:r>
            <w:r w:rsidR="00E07031" w:rsidRPr="00E07031">
              <w:rPr>
                <w:rStyle w:val="ui-provider"/>
                <w:rFonts w:asciiTheme="majorHAnsi" w:hAnsiTheme="majorHAnsi" w:cstheme="majorHAnsi"/>
                <w:color w:val="auto"/>
                <w:sz w:val="22"/>
                <w:szCs w:val="22"/>
              </w:rPr>
              <w:t>t</w:t>
            </w:r>
            <w:r w:rsidR="00E07031" w:rsidRPr="00E07031">
              <w:rPr>
                <w:rStyle w:val="ui-provider"/>
                <w:rFonts w:asciiTheme="majorHAnsi" w:hAnsiTheme="majorHAnsi" w:cstheme="majorHAnsi"/>
                <w:sz w:val="22"/>
                <w:szCs w:val="22"/>
              </w:rPr>
              <w:t xml:space="preserve">uri būti </w:t>
            </w:r>
            <w:r w:rsidRPr="00E07031">
              <w:rPr>
                <w:rStyle w:val="ui-provider"/>
                <w:rFonts w:asciiTheme="majorHAnsi" w:hAnsiTheme="majorHAnsi" w:cstheme="majorHAnsi"/>
                <w:color w:val="auto"/>
                <w:sz w:val="22"/>
                <w:szCs w:val="22"/>
              </w:rPr>
              <w:t>sertifikuota</w:t>
            </w:r>
            <w:r w:rsidRPr="005205D5">
              <w:rPr>
                <w:rStyle w:val="ui-provider"/>
                <w:rFonts w:asciiTheme="majorHAnsi" w:hAnsiTheme="majorHAnsi" w:cstheme="majorHAnsi"/>
                <w:color w:val="auto"/>
                <w:sz w:val="22"/>
                <w:szCs w:val="22"/>
              </w:rPr>
              <w:t xml:space="preserve"> ES šalyse </w:t>
            </w:r>
          </w:p>
        </w:tc>
        <w:tc>
          <w:tcPr>
            <w:tcW w:w="3119" w:type="dxa"/>
          </w:tcPr>
          <w:p w14:paraId="168EE636" w14:textId="77777777" w:rsidR="00DE361B" w:rsidRPr="00A23536" w:rsidRDefault="00DE361B" w:rsidP="00DE361B">
            <w:pPr>
              <w:pStyle w:val="Default"/>
              <w:jc w:val="center"/>
              <w:rPr>
                <w:rFonts w:asciiTheme="majorHAnsi" w:eastAsia="Times New Roman" w:hAnsiTheme="majorHAnsi" w:cstheme="majorHAnsi"/>
                <w:i/>
                <w:color w:val="00B0F0"/>
                <w:sz w:val="22"/>
                <w:szCs w:val="22"/>
              </w:rPr>
            </w:pPr>
          </w:p>
          <w:p w14:paraId="0322520E" w14:textId="77777777" w:rsidR="00DE361B" w:rsidRPr="00A23536" w:rsidRDefault="00DE361B" w:rsidP="00DE361B">
            <w:pPr>
              <w:pStyle w:val="Default"/>
              <w:jc w:val="center"/>
              <w:rPr>
                <w:rStyle w:val="ui-provider"/>
                <w:rFonts w:asciiTheme="majorHAnsi" w:hAnsiTheme="majorHAnsi" w:cstheme="majorHAnsi"/>
                <w:color w:val="auto"/>
                <w:sz w:val="22"/>
                <w:szCs w:val="22"/>
              </w:rPr>
            </w:pPr>
            <w:r w:rsidRPr="00A23536">
              <w:rPr>
                <w:rFonts w:asciiTheme="majorHAnsi" w:eastAsia="Times New Roman" w:hAnsiTheme="majorHAnsi" w:cstheme="majorHAnsi"/>
                <w:i/>
                <w:color w:val="0070C0"/>
                <w:sz w:val="22"/>
                <w:szCs w:val="22"/>
              </w:rPr>
              <w:t>Nurodyti</w:t>
            </w:r>
          </w:p>
        </w:tc>
      </w:tr>
      <w:tr w:rsidR="00DE361B" w:rsidRPr="00A23536" w14:paraId="0EEEDB53" w14:textId="77777777" w:rsidTr="00F47D77">
        <w:tc>
          <w:tcPr>
            <w:tcW w:w="609" w:type="dxa"/>
            <w:vAlign w:val="center"/>
          </w:tcPr>
          <w:p w14:paraId="1AA05700" w14:textId="59E832C6" w:rsidR="00DE361B" w:rsidRPr="00A23536" w:rsidRDefault="00E07031" w:rsidP="00DE361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Pr>
                <w:b/>
                <w:bCs/>
                <w:iCs/>
                <w:color w:val="000000" w:themeColor="text1"/>
              </w:rPr>
              <w:t>.2</w:t>
            </w:r>
          </w:p>
        </w:tc>
        <w:tc>
          <w:tcPr>
            <w:tcW w:w="1586" w:type="dxa"/>
            <w:vAlign w:val="center"/>
          </w:tcPr>
          <w:p w14:paraId="14365D04" w14:textId="77777777" w:rsidR="00DE361B" w:rsidRPr="00A23536" w:rsidRDefault="00DE361B" w:rsidP="00DE361B">
            <w:pPr>
              <w:jc w:val="center"/>
              <w:rPr>
                <w:rFonts w:asciiTheme="majorHAnsi" w:hAnsiTheme="majorHAnsi" w:cstheme="majorHAnsi"/>
                <w:b/>
                <w:bCs/>
                <w:iCs/>
                <w:color w:val="000000" w:themeColor="text1"/>
              </w:rPr>
            </w:pPr>
            <w:r w:rsidRPr="00A23536">
              <w:rPr>
                <w:rFonts w:asciiTheme="majorHAnsi" w:hAnsiTheme="majorHAnsi" w:cstheme="majorHAnsi"/>
                <w:b/>
                <w:bCs/>
                <w:iCs/>
              </w:rPr>
              <w:t>Prekių pristatymo vieta ir tvarka</w:t>
            </w:r>
          </w:p>
        </w:tc>
        <w:tc>
          <w:tcPr>
            <w:tcW w:w="7870" w:type="dxa"/>
            <w:gridSpan w:val="3"/>
            <w:vAlign w:val="center"/>
          </w:tcPr>
          <w:p w14:paraId="049B16E8" w14:textId="77777777" w:rsidR="00DE361B" w:rsidRPr="00A23536" w:rsidRDefault="00DE361B" w:rsidP="00DE361B">
            <w:pPr>
              <w:rPr>
                <w:rFonts w:asciiTheme="majorHAnsi" w:hAnsiTheme="majorHAnsi" w:cstheme="majorHAnsi"/>
                <w:iCs/>
              </w:rPr>
            </w:pPr>
            <w:r w:rsidRPr="00A23536">
              <w:rPr>
                <w:rFonts w:asciiTheme="majorHAnsi" w:hAnsiTheme="majorHAnsi" w:cstheme="majorHAnsi"/>
                <w:iCs/>
              </w:rPr>
              <w:t xml:space="preserve">Uosių g. 8, </w:t>
            </w:r>
            <w:proofErr w:type="spellStart"/>
            <w:r w:rsidRPr="00A23536">
              <w:rPr>
                <w:rFonts w:asciiTheme="majorHAnsi" w:hAnsiTheme="majorHAnsi" w:cstheme="majorHAnsi"/>
                <w:iCs/>
              </w:rPr>
              <w:t>Dumpių</w:t>
            </w:r>
            <w:proofErr w:type="spellEnd"/>
            <w:r w:rsidRPr="00A23536">
              <w:rPr>
                <w:rFonts w:asciiTheme="majorHAnsi" w:hAnsiTheme="majorHAnsi" w:cstheme="majorHAnsi"/>
                <w:iCs/>
              </w:rPr>
              <w:t xml:space="preserve"> k., Klaipėdos raj.</w:t>
            </w:r>
          </w:p>
          <w:p w14:paraId="4CCA7B73" w14:textId="77777777" w:rsidR="00DE361B" w:rsidRPr="00A23536" w:rsidRDefault="00DE361B" w:rsidP="00DE361B">
            <w:pPr>
              <w:rPr>
                <w:rFonts w:asciiTheme="majorHAnsi" w:hAnsiTheme="majorHAnsi" w:cstheme="majorHAnsi"/>
                <w:iCs/>
              </w:rPr>
            </w:pPr>
            <w:r w:rsidRPr="00A23536">
              <w:rPr>
                <w:rFonts w:asciiTheme="majorHAnsi" w:hAnsiTheme="majorHAnsi" w:cstheme="majorHAnsi"/>
              </w:rPr>
              <w:t>Visais atvejais prekių atvežimas turi būti iš anksto suderintas su Užsakovo atstovu.</w:t>
            </w:r>
          </w:p>
        </w:tc>
      </w:tr>
      <w:tr w:rsidR="0016245E" w:rsidRPr="00A23536" w14:paraId="0945024C" w14:textId="77777777" w:rsidTr="0016245E">
        <w:tc>
          <w:tcPr>
            <w:tcW w:w="609" w:type="dxa"/>
            <w:vMerge w:val="restart"/>
            <w:vAlign w:val="center"/>
          </w:tcPr>
          <w:p w14:paraId="7C60ABE2" w14:textId="2EDFA1EA" w:rsidR="00DE361B" w:rsidRPr="00A23536" w:rsidRDefault="00E07031" w:rsidP="00DE361B">
            <w:pPr>
              <w:jc w:val="center"/>
              <w:rPr>
                <w:rFonts w:asciiTheme="majorHAnsi" w:hAnsiTheme="majorHAnsi" w:cstheme="majorHAnsi"/>
                <w:b/>
                <w:iCs/>
              </w:rPr>
            </w:pPr>
            <w:r>
              <w:rPr>
                <w:rFonts w:asciiTheme="majorHAnsi" w:hAnsiTheme="majorHAnsi" w:cstheme="majorHAnsi"/>
                <w:b/>
                <w:iCs/>
              </w:rPr>
              <w:t>4</w:t>
            </w:r>
            <w:r>
              <w:rPr>
                <w:b/>
                <w:iCs/>
              </w:rPr>
              <w:t>.3</w:t>
            </w:r>
          </w:p>
        </w:tc>
        <w:tc>
          <w:tcPr>
            <w:tcW w:w="1586" w:type="dxa"/>
            <w:vMerge w:val="restart"/>
            <w:vAlign w:val="center"/>
          </w:tcPr>
          <w:p w14:paraId="23AEE7CD" w14:textId="77777777" w:rsidR="00DE361B" w:rsidRPr="00A23536" w:rsidRDefault="00DE361B" w:rsidP="00DE361B">
            <w:pPr>
              <w:pStyle w:val="Default"/>
              <w:jc w:val="center"/>
              <w:rPr>
                <w:rFonts w:asciiTheme="majorHAnsi" w:hAnsiTheme="majorHAnsi" w:cstheme="majorHAnsi"/>
                <w:b/>
                <w:bCs/>
                <w:iCs/>
                <w:sz w:val="22"/>
                <w:szCs w:val="22"/>
              </w:rPr>
            </w:pPr>
            <w:r w:rsidRPr="00A23536">
              <w:rPr>
                <w:rFonts w:asciiTheme="majorHAnsi" w:hAnsiTheme="majorHAnsi" w:cstheme="majorHAnsi"/>
                <w:b/>
                <w:bCs/>
                <w:iCs/>
                <w:sz w:val="22"/>
                <w:szCs w:val="22"/>
              </w:rPr>
              <w:t>Dokumentacija</w:t>
            </w:r>
          </w:p>
        </w:tc>
        <w:tc>
          <w:tcPr>
            <w:tcW w:w="4751" w:type="dxa"/>
            <w:gridSpan w:val="2"/>
            <w:vAlign w:val="center"/>
          </w:tcPr>
          <w:p w14:paraId="07FF7021" w14:textId="77777777" w:rsidR="00DE361B" w:rsidRPr="00A23536" w:rsidRDefault="00DE361B" w:rsidP="00DE361B">
            <w:pPr>
              <w:jc w:val="both"/>
              <w:rPr>
                <w:rFonts w:asciiTheme="majorHAnsi" w:hAnsiTheme="majorHAnsi" w:cstheme="majorHAnsi"/>
                <w:b/>
                <w:u w:val="single"/>
              </w:rPr>
            </w:pPr>
            <w:r w:rsidRPr="00A23536">
              <w:rPr>
                <w:rFonts w:asciiTheme="majorHAnsi" w:hAnsiTheme="majorHAnsi" w:cstheme="majorHAnsi"/>
                <w:bCs/>
              </w:rPr>
              <w:t xml:space="preserve">Techninėje specifikacijoje pateiktos informacijos patvirtinimui, </w:t>
            </w:r>
            <w:r w:rsidRPr="00A23536">
              <w:rPr>
                <w:rFonts w:asciiTheme="majorHAnsi" w:hAnsiTheme="majorHAnsi" w:cstheme="majorHAnsi"/>
                <w:b/>
              </w:rPr>
              <w:t>Tiekėjas</w:t>
            </w:r>
            <w:r>
              <w:rPr>
                <w:rFonts w:asciiTheme="majorHAnsi" w:hAnsiTheme="majorHAnsi" w:cstheme="majorHAnsi"/>
                <w:b/>
              </w:rPr>
              <w:t xml:space="preserve"> turi</w:t>
            </w:r>
            <w:r w:rsidRPr="00A23536">
              <w:rPr>
                <w:rFonts w:asciiTheme="majorHAnsi" w:hAnsiTheme="majorHAnsi" w:cstheme="majorHAnsi"/>
                <w:b/>
                <w:u w:val="single"/>
              </w:rPr>
              <w:t>:</w:t>
            </w:r>
          </w:p>
          <w:p w14:paraId="6D7D4E7E" w14:textId="1981B22C" w:rsidR="00DE361B" w:rsidRPr="00A23536" w:rsidRDefault="00DE361B" w:rsidP="00DE361B">
            <w:pPr>
              <w:rPr>
                <w:rFonts w:asciiTheme="majorHAnsi" w:hAnsiTheme="majorHAnsi" w:cstheme="majorHAnsi"/>
                <w:bCs/>
                <w:lang w:eastAsia="lt-LT"/>
              </w:rPr>
            </w:pPr>
            <w:r w:rsidRPr="00A23536">
              <w:rPr>
                <w:rFonts w:asciiTheme="majorHAnsi" w:hAnsiTheme="majorHAnsi" w:cstheme="majorHAnsi"/>
              </w:rPr>
              <w:t xml:space="preserve">1. </w:t>
            </w:r>
            <w:r>
              <w:rPr>
                <w:rFonts w:asciiTheme="majorHAnsi" w:hAnsiTheme="majorHAnsi" w:cstheme="majorHAnsi"/>
              </w:rPr>
              <w:t>Nurodyti</w:t>
            </w:r>
            <w:r w:rsidRPr="00A23536">
              <w:rPr>
                <w:rFonts w:asciiTheme="majorHAnsi" w:hAnsiTheme="majorHAnsi" w:cstheme="majorHAnsi"/>
                <w:bCs/>
                <w:lang w:eastAsia="lt-LT"/>
              </w:rPr>
              <w:t xml:space="preserve"> tiekėjo/gamintojo aptarnavimo serviso atstovą (tiekėjo/gamintojo aptarnavimo centro pavadinimas, kontaktai) </w:t>
            </w:r>
            <w:r w:rsidRPr="005205D5">
              <w:rPr>
                <w:rFonts w:asciiTheme="majorHAnsi" w:hAnsiTheme="majorHAnsi" w:cstheme="majorHAnsi"/>
                <w:bCs/>
                <w:lang w:eastAsia="lt-LT"/>
              </w:rPr>
              <w:t>atsakingi asmenys;</w:t>
            </w:r>
          </w:p>
          <w:p w14:paraId="7B3933ED" w14:textId="056C318F" w:rsidR="00DE361B" w:rsidRDefault="00DE361B" w:rsidP="00DE361B">
            <w:pPr>
              <w:jc w:val="both"/>
              <w:rPr>
                <w:rFonts w:asciiTheme="majorHAnsi" w:hAnsiTheme="majorHAnsi" w:cstheme="majorHAnsi"/>
                <w:u w:val="single"/>
              </w:rPr>
            </w:pPr>
            <w:r w:rsidRPr="00EE073D">
              <w:rPr>
                <w:rFonts w:asciiTheme="majorHAnsi" w:hAnsiTheme="majorHAnsi" w:cstheme="majorHAnsi"/>
                <w:bCs/>
                <w:lang w:eastAsia="lt-LT"/>
              </w:rPr>
              <w:t>2. S</w:t>
            </w:r>
            <w:r w:rsidRPr="00EE073D">
              <w:rPr>
                <w:rFonts w:asciiTheme="majorHAnsi" w:hAnsiTheme="majorHAnsi" w:cstheme="majorHAnsi"/>
                <w:lang w:eastAsia="lt-LT"/>
              </w:rPr>
              <w:t xml:space="preserve">iūlomo </w:t>
            </w:r>
            <w:r w:rsidRPr="00EE073D">
              <w:rPr>
                <w:rFonts w:asciiTheme="majorHAnsi" w:hAnsiTheme="majorHAnsi" w:cstheme="majorHAnsi"/>
                <w:b/>
                <w:lang w:eastAsia="lt-LT"/>
              </w:rPr>
              <w:t>s</w:t>
            </w:r>
            <w:r w:rsidR="00EE073D" w:rsidRPr="00EE073D">
              <w:rPr>
                <w:rFonts w:asciiTheme="majorHAnsi" w:hAnsiTheme="majorHAnsi" w:cstheme="majorHAnsi"/>
                <w:b/>
                <w:lang w:eastAsia="lt-LT"/>
              </w:rPr>
              <w:t>mulkintuvo</w:t>
            </w:r>
            <w:r w:rsidRPr="00EE073D">
              <w:rPr>
                <w:rFonts w:asciiTheme="majorHAnsi" w:hAnsiTheme="majorHAnsi" w:cstheme="majorHAnsi"/>
                <w:b/>
                <w:lang w:eastAsia="lt-LT"/>
              </w:rPr>
              <w:t xml:space="preserve"> duomenų lapus ir</w:t>
            </w:r>
            <w:r w:rsidRPr="00EE073D">
              <w:rPr>
                <w:rFonts w:asciiTheme="majorHAnsi" w:hAnsiTheme="majorHAnsi" w:cstheme="majorHAnsi"/>
                <w:lang w:eastAsia="lt-LT"/>
              </w:rPr>
              <w:t xml:space="preserve"> </w:t>
            </w:r>
            <w:r w:rsidRPr="00EE073D">
              <w:rPr>
                <w:rFonts w:asciiTheme="majorHAnsi" w:hAnsiTheme="majorHAnsi" w:cstheme="majorHAnsi"/>
                <w:b/>
                <w:lang w:eastAsia="lt-LT"/>
              </w:rPr>
              <w:t xml:space="preserve">darbo grafiką, </w:t>
            </w:r>
            <w:r w:rsidRPr="00EE073D">
              <w:rPr>
                <w:rFonts w:asciiTheme="majorHAnsi" w:hAnsiTheme="majorHAnsi" w:cstheme="majorHAnsi"/>
                <w:lang w:eastAsia="lt-LT"/>
              </w:rPr>
              <w:t>kurie</w:t>
            </w:r>
            <w:r w:rsidRPr="00EE073D">
              <w:rPr>
                <w:rFonts w:asciiTheme="majorHAnsi" w:hAnsiTheme="majorHAnsi" w:cstheme="majorHAnsi"/>
                <w:u w:val="single"/>
              </w:rPr>
              <w:t xml:space="preserve"> gali būti pateikti lietuvių arba anglų kalba.</w:t>
            </w:r>
          </w:p>
          <w:p w14:paraId="5C8A0A8D" w14:textId="4EC27E20" w:rsidR="00932FF4" w:rsidRPr="00932FF4" w:rsidRDefault="00E07031" w:rsidP="00DE361B">
            <w:pPr>
              <w:jc w:val="both"/>
              <w:rPr>
                <w:rFonts w:asciiTheme="majorHAnsi" w:hAnsiTheme="majorHAnsi" w:cstheme="majorHAnsi"/>
              </w:rPr>
            </w:pPr>
            <w:r w:rsidRPr="00E07031">
              <w:rPr>
                <w:rFonts w:asciiTheme="majorHAnsi" w:hAnsiTheme="majorHAnsi" w:cstheme="majorHAnsi"/>
              </w:rPr>
              <w:lastRenderedPageBreak/>
              <w:t>3.</w:t>
            </w:r>
            <w:r w:rsidR="00932FF4">
              <w:rPr>
                <w:rFonts w:asciiTheme="majorHAnsi" w:hAnsiTheme="majorHAnsi" w:cstheme="majorHAnsi"/>
              </w:rPr>
              <w:t xml:space="preserve">Pateikti </w:t>
            </w:r>
            <w:r w:rsidRPr="00D8174C">
              <w:rPr>
                <w:rFonts w:asciiTheme="majorHAnsi" w:hAnsiTheme="majorHAnsi" w:cstheme="majorHAnsi"/>
              </w:rPr>
              <w:t>CE sertifikavimo standartus įrodan</w:t>
            </w:r>
            <w:r w:rsidR="00932FF4">
              <w:rPr>
                <w:rFonts w:asciiTheme="majorHAnsi" w:hAnsiTheme="majorHAnsi" w:cstheme="majorHAnsi"/>
              </w:rPr>
              <w:t>čius</w:t>
            </w:r>
            <w:r w:rsidRPr="00D8174C">
              <w:rPr>
                <w:rFonts w:asciiTheme="majorHAnsi" w:hAnsiTheme="majorHAnsi" w:cstheme="majorHAnsi"/>
              </w:rPr>
              <w:t xml:space="preserve"> dokument</w:t>
            </w:r>
            <w:r w:rsidR="00932FF4">
              <w:rPr>
                <w:rFonts w:asciiTheme="majorHAnsi" w:hAnsiTheme="majorHAnsi" w:cstheme="majorHAnsi"/>
              </w:rPr>
              <w:t>us.</w:t>
            </w:r>
          </w:p>
        </w:tc>
        <w:tc>
          <w:tcPr>
            <w:tcW w:w="3119" w:type="dxa"/>
            <w:vAlign w:val="center"/>
          </w:tcPr>
          <w:p w14:paraId="36C39C03" w14:textId="77777777" w:rsidR="00DE361B" w:rsidRPr="00A23536" w:rsidRDefault="00DE361B" w:rsidP="00DE361B">
            <w:pPr>
              <w:jc w:val="center"/>
              <w:rPr>
                <w:rFonts w:asciiTheme="majorHAnsi" w:hAnsiTheme="majorHAnsi" w:cstheme="majorHAnsi"/>
                <w:iCs/>
              </w:rPr>
            </w:pPr>
            <w:r w:rsidRPr="00A23536">
              <w:rPr>
                <w:rFonts w:asciiTheme="majorHAnsi" w:eastAsia="Times New Roman" w:hAnsiTheme="majorHAnsi" w:cstheme="majorHAnsi"/>
                <w:i/>
                <w:color w:val="0070C0"/>
              </w:rPr>
              <w:lastRenderedPageBreak/>
              <w:t>Nurodyti</w:t>
            </w:r>
          </w:p>
        </w:tc>
      </w:tr>
      <w:tr w:rsidR="00DE361B" w:rsidRPr="00A23536" w14:paraId="21117A52" w14:textId="77777777" w:rsidTr="00F47D77">
        <w:tc>
          <w:tcPr>
            <w:tcW w:w="609" w:type="dxa"/>
            <w:vMerge/>
            <w:vAlign w:val="center"/>
          </w:tcPr>
          <w:p w14:paraId="3775E3F8" w14:textId="77777777" w:rsidR="00DE361B" w:rsidRPr="00A23536" w:rsidRDefault="00DE361B" w:rsidP="00DE361B">
            <w:pPr>
              <w:jc w:val="center"/>
              <w:rPr>
                <w:rFonts w:asciiTheme="majorHAnsi" w:hAnsiTheme="majorHAnsi" w:cstheme="majorHAnsi"/>
                <w:b/>
                <w:iCs/>
              </w:rPr>
            </w:pPr>
          </w:p>
        </w:tc>
        <w:tc>
          <w:tcPr>
            <w:tcW w:w="1586" w:type="dxa"/>
            <w:vMerge/>
            <w:vAlign w:val="center"/>
          </w:tcPr>
          <w:p w14:paraId="40B76A13" w14:textId="77777777" w:rsidR="00DE361B" w:rsidRPr="00A23536" w:rsidRDefault="00DE361B" w:rsidP="00DE361B">
            <w:pPr>
              <w:jc w:val="center"/>
              <w:rPr>
                <w:rFonts w:asciiTheme="majorHAnsi" w:hAnsiTheme="majorHAnsi" w:cstheme="majorHAnsi"/>
                <w:b/>
                <w:bCs/>
                <w:iCs/>
                <w:color w:val="000000"/>
              </w:rPr>
            </w:pPr>
          </w:p>
        </w:tc>
        <w:tc>
          <w:tcPr>
            <w:tcW w:w="7870" w:type="dxa"/>
            <w:gridSpan w:val="3"/>
            <w:vAlign w:val="center"/>
          </w:tcPr>
          <w:p w14:paraId="576D3198" w14:textId="77777777" w:rsidR="00DE361B" w:rsidRPr="00A23536" w:rsidRDefault="00DE361B" w:rsidP="00DE361B">
            <w:pPr>
              <w:jc w:val="both"/>
              <w:rPr>
                <w:rFonts w:asciiTheme="majorHAnsi" w:hAnsiTheme="majorHAnsi" w:cstheme="majorHAnsi"/>
                <w:b/>
                <w:u w:val="single"/>
              </w:rPr>
            </w:pPr>
            <w:r w:rsidRPr="00A23536">
              <w:rPr>
                <w:rFonts w:asciiTheme="majorHAnsi" w:hAnsiTheme="majorHAnsi" w:cstheme="majorHAnsi"/>
                <w:b/>
                <w:u w:val="single"/>
              </w:rPr>
              <w:t>Tiekėjas įpareigojamas kartu su preke pateikti:</w:t>
            </w:r>
          </w:p>
          <w:p w14:paraId="13147421" w14:textId="77777777" w:rsidR="00DE361B" w:rsidRPr="00A23536" w:rsidRDefault="00DE361B" w:rsidP="00DE361B">
            <w:pPr>
              <w:jc w:val="both"/>
              <w:rPr>
                <w:rFonts w:asciiTheme="majorHAnsi" w:hAnsiTheme="majorHAnsi" w:cstheme="majorHAnsi"/>
                <w:iCs/>
              </w:rPr>
            </w:pPr>
            <w:r w:rsidRPr="00A23536">
              <w:rPr>
                <w:rFonts w:asciiTheme="majorHAnsi" w:hAnsiTheme="majorHAnsi" w:cstheme="majorHAnsi"/>
                <w:iCs/>
              </w:rPr>
              <w:t>1. Prekių pristatymo važtaraštis ar prekių perdavimo - priėmimo aktas su nurodytu Prekių pavadinimu ir kiekiu;</w:t>
            </w:r>
          </w:p>
          <w:p w14:paraId="27B9D193" w14:textId="007446B3" w:rsidR="0016245E" w:rsidRPr="00313963" w:rsidRDefault="00DE361B" w:rsidP="00DE361B">
            <w:pPr>
              <w:jc w:val="both"/>
              <w:rPr>
                <w:rFonts w:asciiTheme="majorHAnsi" w:hAnsiTheme="majorHAnsi" w:cstheme="majorHAnsi"/>
                <w:lang w:eastAsia="lt-LT"/>
              </w:rPr>
            </w:pPr>
            <w:r w:rsidRPr="00A23536">
              <w:rPr>
                <w:rFonts w:asciiTheme="majorHAnsi" w:hAnsiTheme="majorHAnsi" w:cstheme="majorHAnsi"/>
              </w:rPr>
              <w:t>2. Kartu su preke turi būti pateikta eksploatacijos ir techninio aptarnavimo instrukcija</w:t>
            </w:r>
            <w:r w:rsidRPr="00A23536">
              <w:rPr>
                <w:rFonts w:asciiTheme="majorHAnsi" w:hAnsiTheme="majorHAnsi" w:cstheme="majorHAnsi"/>
                <w:lang w:eastAsia="lt-LT"/>
              </w:rPr>
              <w:t xml:space="preserve"> lietuviu kalba.</w:t>
            </w:r>
          </w:p>
          <w:p w14:paraId="6380694C" w14:textId="1F3CEEC5" w:rsidR="00DE361B" w:rsidRDefault="00313963" w:rsidP="00DE361B">
            <w:pPr>
              <w:suppressAutoHyphens/>
              <w:autoSpaceDN w:val="0"/>
              <w:ind w:right="-24"/>
              <w:jc w:val="both"/>
              <w:textAlignment w:val="baseline"/>
              <w:rPr>
                <w:rFonts w:asciiTheme="majorHAnsi" w:hAnsiTheme="majorHAnsi" w:cstheme="majorHAnsi"/>
                <w:iCs/>
              </w:rPr>
            </w:pPr>
            <w:r>
              <w:rPr>
                <w:rFonts w:asciiTheme="majorHAnsi" w:hAnsiTheme="majorHAnsi" w:cstheme="majorHAnsi"/>
                <w:iCs/>
              </w:rPr>
              <w:t>3</w:t>
            </w:r>
            <w:r w:rsidR="00DE361B" w:rsidRPr="00A23536">
              <w:rPr>
                <w:rFonts w:asciiTheme="majorHAnsi" w:hAnsiTheme="majorHAnsi" w:cstheme="majorHAnsi"/>
                <w:iCs/>
              </w:rPr>
              <w:t>. Gamintojo ar jo oficialaus atstovo išduoti garantiją patvirtinantys dokumentai. Garantiją patvirtinantys dokumentai gali būti pateikiami lietuvių ir/arba anglų kalba, kiti dokumentai pateikiami lietuvių kalba.</w:t>
            </w:r>
          </w:p>
          <w:p w14:paraId="32988ACC" w14:textId="44B49AE3" w:rsidR="005B3E3A" w:rsidRPr="005B3E3A" w:rsidRDefault="00313963" w:rsidP="005B3E3A">
            <w:pPr>
              <w:pStyle w:val="Default"/>
              <w:jc w:val="both"/>
              <w:rPr>
                <w:rFonts w:asciiTheme="majorHAnsi" w:hAnsiTheme="majorHAnsi" w:cstheme="majorHAnsi"/>
              </w:rPr>
            </w:pPr>
            <w:r>
              <w:rPr>
                <w:rFonts w:asciiTheme="majorHAnsi" w:hAnsiTheme="majorHAnsi" w:cstheme="majorHAnsi"/>
                <w:sz w:val="22"/>
                <w:szCs w:val="22"/>
              </w:rPr>
              <w:t>4</w:t>
            </w:r>
            <w:r w:rsidR="005B3E3A" w:rsidRPr="005B3E3A">
              <w:rPr>
                <w:rFonts w:asciiTheme="majorHAnsi" w:hAnsiTheme="majorHAnsi" w:cstheme="majorHAnsi"/>
                <w:sz w:val="22"/>
                <w:szCs w:val="22"/>
              </w:rPr>
              <w:t xml:space="preserve">. Pateikiama oficialaus įrangos tiekėjo/ gamintojo pažyma, apie tai, kad tiekėjas/ gamintojas pateikdamas naują įrangą priima seną nebeeksploatuojamą įrangą perdirbimui ar restauracijai. </w:t>
            </w:r>
          </w:p>
        </w:tc>
      </w:tr>
      <w:tr w:rsidR="00B45756" w:rsidRPr="00A23536" w14:paraId="5DC46709" w14:textId="77777777" w:rsidTr="00B45756">
        <w:trPr>
          <w:trHeight w:val="405"/>
        </w:trPr>
        <w:tc>
          <w:tcPr>
            <w:tcW w:w="609" w:type="dxa"/>
            <w:vMerge w:val="restart"/>
            <w:vAlign w:val="center"/>
          </w:tcPr>
          <w:p w14:paraId="74CDFD47" w14:textId="1189BB10" w:rsidR="00B45756" w:rsidRPr="00A23536" w:rsidRDefault="00E07031" w:rsidP="00A563AB">
            <w:pPr>
              <w:jc w:val="center"/>
              <w:rPr>
                <w:rFonts w:asciiTheme="majorHAnsi" w:hAnsiTheme="majorHAnsi" w:cstheme="majorHAnsi"/>
                <w:b/>
                <w:iCs/>
              </w:rPr>
            </w:pPr>
            <w:r>
              <w:rPr>
                <w:b/>
                <w:iCs/>
              </w:rPr>
              <w:t>4.4</w:t>
            </w:r>
          </w:p>
        </w:tc>
        <w:tc>
          <w:tcPr>
            <w:tcW w:w="1586" w:type="dxa"/>
            <w:vMerge w:val="restart"/>
            <w:vAlign w:val="center"/>
          </w:tcPr>
          <w:p w14:paraId="1D7A8162" w14:textId="19D5D378" w:rsidR="00B45756" w:rsidRPr="00A23536" w:rsidRDefault="00B45756" w:rsidP="00A563AB">
            <w:pPr>
              <w:jc w:val="center"/>
              <w:rPr>
                <w:rFonts w:asciiTheme="majorHAnsi" w:hAnsiTheme="majorHAnsi" w:cstheme="majorHAnsi"/>
                <w:b/>
                <w:bCs/>
                <w:iCs/>
                <w:color w:val="000000"/>
              </w:rPr>
            </w:pPr>
            <w:r>
              <w:rPr>
                <w:rFonts w:asciiTheme="majorHAnsi" w:hAnsiTheme="majorHAnsi" w:cstheme="majorHAnsi"/>
                <w:b/>
                <w:bCs/>
                <w:iCs/>
                <w:color w:val="000000"/>
              </w:rPr>
              <w:t>Paleidimas derinimas</w:t>
            </w:r>
          </w:p>
        </w:tc>
        <w:tc>
          <w:tcPr>
            <w:tcW w:w="7870" w:type="dxa"/>
            <w:gridSpan w:val="3"/>
            <w:vAlign w:val="center"/>
          </w:tcPr>
          <w:p w14:paraId="7FC2585A" w14:textId="25A9C462" w:rsidR="00B45756" w:rsidRPr="00A23536" w:rsidRDefault="00B45756" w:rsidP="00A563AB">
            <w:pPr>
              <w:suppressAutoHyphens/>
              <w:autoSpaceDN w:val="0"/>
              <w:ind w:right="-24"/>
              <w:jc w:val="both"/>
              <w:textAlignment w:val="baseline"/>
              <w:rPr>
                <w:rFonts w:asciiTheme="majorHAnsi" w:hAnsiTheme="majorHAnsi" w:cstheme="majorHAnsi"/>
                <w:iCs/>
              </w:rPr>
            </w:pPr>
            <w:r>
              <w:rPr>
                <w:rFonts w:asciiTheme="majorHAnsi" w:hAnsiTheme="majorHAnsi" w:cstheme="majorHAnsi"/>
                <w:iCs/>
              </w:rPr>
              <w:t>Atlikus visus aukščiau nurodytus įrangos montavimo ir pajungimo darbus, Tiekėjas turi atlikti pilną įrangos paleidimo ir derinimo darbų procesą.</w:t>
            </w:r>
          </w:p>
        </w:tc>
      </w:tr>
      <w:tr w:rsidR="00B45756" w:rsidRPr="00A23536" w14:paraId="1CF5B882" w14:textId="77777777" w:rsidTr="00F47D77">
        <w:trPr>
          <w:trHeight w:val="405"/>
        </w:trPr>
        <w:tc>
          <w:tcPr>
            <w:tcW w:w="609" w:type="dxa"/>
            <w:vMerge/>
            <w:vAlign w:val="center"/>
          </w:tcPr>
          <w:p w14:paraId="25EFEAF2" w14:textId="77777777" w:rsidR="00B45756" w:rsidRPr="00A23536" w:rsidRDefault="00B45756" w:rsidP="00A563AB">
            <w:pPr>
              <w:jc w:val="center"/>
              <w:rPr>
                <w:rFonts w:asciiTheme="majorHAnsi" w:hAnsiTheme="majorHAnsi" w:cstheme="majorHAnsi"/>
                <w:b/>
                <w:iCs/>
              </w:rPr>
            </w:pPr>
          </w:p>
        </w:tc>
        <w:tc>
          <w:tcPr>
            <w:tcW w:w="1586" w:type="dxa"/>
            <w:vMerge/>
            <w:vAlign w:val="center"/>
          </w:tcPr>
          <w:p w14:paraId="001502E9" w14:textId="77777777" w:rsidR="00B45756" w:rsidRDefault="00B45756" w:rsidP="00A563AB">
            <w:pPr>
              <w:jc w:val="center"/>
              <w:rPr>
                <w:rFonts w:asciiTheme="majorHAnsi" w:hAnsiTheme="majorHAnsi" w:cstheme="majorHAnsi"/>
                <w:b/>
                <w:bCs/>
                <w:iCs/>
                <w:color w:val="000000"/>
              </w:rPr>
            </w:pPr>
          </w:p>
        </w:tc>
        <w:tc>
          <w:tcPr>
            <w:tcW w:w="7870" w:type="dxa"/>
            <w:gridSpan w:val="3"/>
            <w:vAlign w:val="center"/>
          </w:tcPr>
          <w:p w14:paraId="411D5293" w14:textId="1BE0D602" w:rsidR="00B45756" w:rsidRDefault="00B45756" w:rsidP="00A563AB">
            <w:pPr>
              <w:suppressAutoHyphens/>
              <w:autoSpaceDN w:val="0"/>
              <w:ind w:right="-24"/>
              <w:jc w:val="both"/>
              <w:textAlignment w:val="baseline"/>
              <w:rPr>
                <w:rFonts w:asciiTheme="majorHAnsi" w:hAnsiTheme="majorHAnsi" w:cstheme="majorHAnsi"/>
                <w:iCs/>
              </w:rPr>
            </w:pPr>
            <w:r w:rsidRPr="00D5137E">
              <w:rPr>
                <w:rFonts w:ascii="Calibri Light" w:hAnsi="Calibri Light" w:cs="Calibri Light"/>
              </w:rPr>
              <w:t xml:space="preserve">Prieš pradedant </w:t>
            </w:r>
            <w:r>
              <w:rPr>
                <w:rFonts w:ascii="Calibri Light" w:hAnsi="Calibri Light" w:cs="Calibri Light"/>
              </w:rPr>
              <w:t xml:space="preserve">paleidimo derinimo </w:t>
            </w:r>
            <w:r w:rsidRPr="00D5137E">
              <w:rPr>
                <w:rFonts w:ascii="Calibri Light" w:hAnsi="Calibri Light" w:cs="Calibri Light"/>
              </w:rPr>
              <w:t xml:space="preserve">darbus visus </w:t>
            </w:r>
            <w:r>
              <w:rPr>
                <w:rFonts w:ascii="Calibri Light" w:hAnsi="Calibri Light" w:cs="Calibri Light"/>
              </w:rPr>
              <w:t>darbus</w:t>
            </w:r>
            <w:r w:rsidRPr="00D5137E">
              <w:rPr>
                <w:rFonts w:ascii="Calibri Light" w:hAnsi="Calibri Light" w:cs="Calibri Light"/>
              </w:rPr>
              <w:t xml:space="preserve"> derinti su už sutartį atsakingu asmeniu.</w:t>
            </w:r>
          </w:p>
        </w:tc>
      </w:tr>
      <w:tr w:rsidR="00A563AB" w:rsidRPr="00A23536" w14:paraId="67098C68" w14:textId="77777777" w:rsidTr="00F47D77">
        <w:tc>
          <w:tcPr>
            <w:tcW w:w="609" w:type="dxa"/>
            <w:vMerge w:val="restart"/>
            <w:vAlign w:val="center"/>
          </w:tcPr>
          <w:p w14:paraId="1986689F" w14:textId="391A6F11" w:rsidR="00A563AB" w:rsidRPr="00A23536" w:rsidRDefault="00A563AB" w:rsidP="00A563AB">
            <w:pPr>
              <w:jc w:val="center"/>
              <w:rPr>
                <w:rFonts w:asciiTheme="majorHAnsi" w:hAnsiTheme="majorHAnsi" w:cstheme="majorHAnsi"/>
                <w:b/>
                <w:iCs/>
              </w:rPr>
            </w:pPr>
          </w:p>
          <w:p w14:paraId="368E56D5" w14:textId="578090E1" w:rsidR="00A563AB" w:rsidRPr="00A23536" w:rsidRDefault="00E07031" w:rsidP="00A563AB">
            <w:pPr>
              <w:jc w:val="center"/>
              <w:rPr>
                <w:rFonts w:asciiTheme="majorHAnsi" w:hAnsiTheme="majorHAnsi" w:cstheme="majorHAnsi"/>
                <w:b/>
                <w:iCs/>
              </w:rPr>
            </w:pPr>
            <w:r>
              <w:rPr>
                <w:rFonts w:asciiTheme="majorHAnsi" w:hAnsiTheme="majorHAnsi" w:cstheme="majorHAnsi"/>
                <w:b/>
                <w:iCs/>
              </w:rPr>
              <w:t>4.5</w:t>
            </w:r>
          </w:p>
        </w:tc>
        <w:tc>
          <w:tcPr>
            <w:tcW w:w="1586" w:type="dxa"/>
            <w:vMerge w:val="restart"/>
            <w:vAlign w:val="center"/>
          </w:tcPr>
          <w:p w14:paraId="0DA60851" w14:textId="77777777" w:rsidR="00A563AB" w:rsidRPr="00A23536" w:rsidRDefault="00A563AB" w:rsidP="00A563AB">
            <w:pPr>
              <w:jc w:val="center"/>
              <w:rPr>
                <w:rFonts w:asciiTheme="majorHAnsi" w:hAnsiTheme="majorHAnsi" w:cstheme="majorHAnsi"/>
                <w:b/>
                <w:bCs/>
                <w:iCs/>
              </w:rPr>
            </w:pPr>
            <w:r w:rsidRPr="00A23536">
              <w:rPr>
                <w:rFonts w:asciiTheme="majorHAnsi" w:hAnsiTheme="majorHAnsi" w:cstheme="majorHAnsi"/>
                <w:b/>
                <w:bCs/>
                <w:iCs/>
                <w:color w:val="000000"/>
              </w:rPr>
              <w:t>Prekių kokybė</w:t>
            </w:r>
          </w:p>
        </w:tc>
        <w:tc>
          <w:tcPr>
            <w:tcW w:w="7870" w:type="dxa"/>
            <w:gridSpan w:val="3"/>
            <w:vAlign w:val="center"/>
          </w:tcPr>
          <w:p w14:paraId="3599C439" w14:textId="77777777" w:rsidR="00A563AB" w:rsidRPr="00A23536" w:rsidRDefault="00A563AB" w:rsidP="00A563AB">
            <w:pPr>
              <w:suppressAutoHyphens/>
              <w:autoSpaceDN w:val="0"/>
              <w:ind w:right="-24"/>
              <w:jc w:val="both"/>
              <w:textAlignment w:val="baseline"/>
              <w:rPr>
                <w:rFonts w:asciiTheme="majorHAnsi" w:hAnsiTheme="majorHAnsi" w:cstheme="majorHAnsi"/>
                <w:iCs/>
                <w:color w:val="000000" w:themeColor="text1"/>
              </w:rPr>
            </w:pPr>
            <w:r w:rsidRPr="00A23536">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A563AB" w:rsidRPr="00A23536" w14:paraId="6144C316" w14:textId="77777777" w:rsidTr="00F47D77">
        <w:tc>
          <w:tcPr>
            <w:tcW w:w="609" w:type="dxa"/>
            <w:vMerge/>
            <w:vAlign w:val="center"/>
          </w:tcPr>
          <w:p w14:paraId="745C597B" w14:textId="77777777" w:rsidR="00A563AB" w:rsidRPr="00A23536" w:rsidRDefault="00A563AB" w:rsidP="00A563AB">
            <w:pPr>
              <w:jc w:val="center"/>
              <w:rPr>
                <w:rFonts w:asciiTheme="majorHAnsi" w:hAnsiTheme="majorHAnsi" w:cstheme="majorHAnsi"/>
                <w:b/>
                <w:iCs/>
              </w:rPr>
            </w:pPr>
          </w:p>
        </w:tc>
        <w:tc>
          <w:tcPr>
            <w:tcW w:w="1586" w:type="dxa"/>
            <w:vMerge/>
            <w:vAlign w:val="center"/>
          </w:tcPr>
          <w:p w14:paraId="15E1AC83" w14:textId="77777777" w:rsidR="00A563AB" w:rsidRPr="00A23536" w:rsidRDefault="00A563AB" w:rsidP="00A563AB">
            <w:pPr>
              <w:jc w:val="center"/>
              <w:rPr>
                <w:rFonts w:asciiTheme="majorHAnsi" w:hAnsiTheme="majorHAnsi" w:cstheme="majorHAnsi"/>
                <w:iCs/>
                <w:color w:val="000000"/>
              </w:rPr>
            </w:pPr>
          </w:p>
        </w:tc>
        <w:tc>
          <w:tcPr>
            <w:tcW w:w="7870" w:type="dxa"/>
            <w:gridSpan w:val="3"/>
            <w:vAlign w:val="center"/>
          </w:tcPr>
          <w:p w14:paraId="0DA3D591" w14:textId="77777777" w:rsidR="00A563AB" w:rsidRPr="00A23536" w:rsidRDefault="00A563AB" w:rsidP="00A563AB">
            <w:pPr>
              <w:suppressAutoHyphens/>
              <w:autoSpaceDN w:val="0"/>
              <w:ind w:right="-24"/>
              <w:jc w:val="both"/>
              <w:textAlignment w:val="baseline"/>
              <w:rPr>
                <w:rFonts w:asciiTheme="majorHAnsi" w:hAnsiTheme="majorHAnsi" w:cstheme="majorHAnsi"/>
                <w:iCs/>
              </w:rPr>
            </w:pPr>
            <w:r w:rsidRPr="00A23536">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A563AB" w:rsidRPr="00A23536" w14:paraId="4D5A63F3" w14:textId="77777777" w:rsidTr="00F47D77">
        <w:tc>
          <w:tcPr>
            <w:tcW w:w="609" w:type="dxa"/>
            <w:vAlign w:val="center"/>
          </w:tcPr>
          <w:p w14:paraId="25FD11AA" w14:textId="0F6A8EAA" w:rsidR="00A563AB" w:rsidRPr="00A23536" w:rsidRDefault="00E07031" w:rsidP="00A563AB">
            <w:pPr>
              <w:jc w:val="center"/>
              <w:rPr>
                <w:rFonts w:asciiTheme="majorHAnsi" w:hAnsiTheme="majorHAnsi" w:cstheme="majorHAnsi"/>
                <w:b/>
                <w:iCs/>
              </w:rPr>
            </w:pPr>
            <w:r>
              <w:rPr>
                <w:rFonts w:asciiTheme="majorHAnsi" w:hAnsiTheme="majorHAnsi" w:cstheme="majorHAnsi"/>
                <w:b/>
                <w:bCs/>
                <w:iCs/>
                <w:color w:val="000000" w:themeColor="text1"/>
              </w:rPr>
              <w:t>4.6</w:t>
            </w:r>
          </w:p>
        </w:tc>
        <w:tc>
          <w:tcPr>
            <w:tcW w:w="1586" w:type="dxa"/>
            <w:vAlign w:val="center"/>
          </w:tcPr>
          <w:p w14:paraId="789B6518" w14:textId="77777777" w:rsidR="00A563AB" w:rsidRPr="00A23536" w:rsidRDefault="00A563AB" w:rsidP="00A563AB">
            <w:pPr>
              <w:jc w:val="center"/>
              <w:rPr>
                <w:rFonts w:asciiTheme="majorHAnsi" w:hAnsiTheme="majorHAnsi" w:cstheme="majorHAnsi"/>
                <w:b/>
                <w:bCs/>
                <w:iCs/>
              </w:rPr>
            </w:pPr>
            <w:r w:rsidRPr="00A23536">
              <w:rPr>
                <w:rFonts w:asciiTheme="majorHAnsi" w:hAnsiTheme="majorHAnsi" w:cstheme="majorHAnsi"/>
                <w:b/>
                <w:bCs/>
                <w:iCs/>
                <w:color w:val="000000"/>
              </w:rPr>
              <w:t>Trūkumų šalinimas</w:t>
            </w:r>
          </w:p>
        </w:tc>
        <w:tc>
          <w:tcPr>
            <w:tcW w:w="7870" w:type="dxa"/>
            <w:gridSpan w:val="3"/>
            <w:vAlign w:val="center"/>
          </w:tcPr>
          <w:p w14:paraId="7C824EB7" w14:textId="77777777" w:rsidR="00A563AB" w:rsidRPr="00A23536" w:rsidRDefault="00A563AB" w:rsidP="00A563AB">
            <w:pPr>
              <w:tabs>
                <w:tab w:val="left" w:pos="630"/>
              </w:tabs>
              <w:jc w:val="both"/>
              <w:rPr>
                <w:rFonts w:asciiTheme="majorHAnsi" w:hAnsiTheme="majorHAnsi" w:cstheme="majorHAnsi"/>
              </w:rPr>
            </w:pPr>
            <w:r w:rsidRPr="00A23536">
              <w:rPr>
                <w:rFonts w:asciiTheme="majorHAnsi" w:hAnsiTheme="majorHAnsi" w:cstheme="majorHAnsi"/>
              </w:rPr>
              <w:t>Tiekėjas, garantiniu laikotarpiu privalo savo lėšomis šalinti atsiradusius trūkumus, įskaitant ir reikiamų medžiagų tiekimą.</w:t>
            </w:r>
          </w:p>
          <w:p w14:paraId="2E12AC35" w14:textId="77777777" w:rsidR="00A563AB" w:rsidRPr="00A23536" w:rsidRDefault="00A563AB" w:rsidP="00A563AB">
            <w:pPr>
              <w:suppressAutoHyphens/>
              <w:autoSpaceDN w:val="0"/>
              <w:ind w:right="-24"/>
              <w:jc w:val="both"/>
              <w:textAlignment w:val="baseline"/>
              <w:rPr>
                <w:rFonts w:asciiTheme="majorHAnsi" w:hAnsiTheme="majorHAnsi" w:cstheme="majorHAnsi"/>
                <w:iCs/>
              </w:rPr>
            </w:pPr>
            <w:r w:rsidRPr="00A23536">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1D652C1F" w14:textId="77777777" w:rsidR="00A563AB" w:rsidRPr="00A23536" w:rsidRDefault="00A563AB" w:rsidP="00A563AB">
            <w:pPr>
              <w:tabs>
                <w:tab w:val="left" w:pos="630"/>
              </w:tabs>
              <w:jc w:val="both"/>
              <w:rPr>
                <w:rFonts w:asciiTheme="majorHAnsi" w:hAnsiTheme="majorHAnsi" w:cstheme="majorHAnsi"/>
              </w:rPr>
            </w:pPr>
            <w:r w:rsidRPr="00A23536">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A563AB" w:rsidRPr="00A23536" w14:paraId="19A664F2" w14:textId="77777777" w:rsidTr="0016245E">
        <w:tc>
          <w:tcPr>
            <w:tcW w:w="609" w:type="dxa"/>
            <w:vAlign w:val="center"/>
          </w:tcPr>
          <w:p w14:paraId="5A243E0E" w14:textId="05E48B6D" w:rsidR="00A563AB" w:rsidRPr="00A23536" w:rsidRDefault="00E07031" w:rsidP="00A563A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4.7</w:t>
            </w:r>
          </w:p>
        </w:tc>
        <w:tc>
          <w:tcPr>
            <w:tcW w:w="1586" w:type="dxa"/>
            <w:vAlign w:val="center"/>
          </w:tcPr>
          <w:p w14:paraId="3B6D934D" w14:textId="16446805" w:rsidR="00A563AB" w:rsidRPr="00A23536" w:rsidRDefault="00A563AB" w:rsidP="00A563AB">
            <w:pPr>
              <w:jc w:val="center"/>
              <w:rPr>
                <w:rFonts w:asciiTheme="majorHAnsi" w:hAnsiTheme="majorHAnsi" w:cstheme="majorHAnsi"/>
                <w:iCs/>
                <w:color w:val="000000"/>
              </w:rPr>
            </w:pPr>
            <w:r w:rsidRPr="00A23536">
              <w:rPr>
                <w:rFonts w:asciiTheme="majorHAnsi" w:hAnsiTheme="majorHAnsi" w:cstheme="majorHAnsi"/>
                <w:b/>
                <w:bCs/>
                <w:iCs/>
                <w:color w:val="000000"/>
              </w:rPr>
              <w:t>Garantija Prekėms</w:t>
            </w:r>
          </w:p>
        </w:tc>
        <w:tc>
          <w:tcPr>
            <w:tcW w:w="4751" w:type="dxa"/>
            <w:gridSpan w:val="2"/>
            <w:vAlign w:val="center"/>
          </w:tcPr>
          <w:p w14:paraId="75B8C03E" w14:textId="17C4E7FA" w:rsidR="00A563AB" w:rsidRPr="00A23536" w:rsidRDefault="00A563AB" w:rsidP="00A563AB">
            <w:pPr>
              <w:suppressAutoHyphens/>
              <w:autoSpaceDN w:val="0"/>
              <w:ind w:right="-24"/>
              <w:jc w:val="both"/>
              <w:textAlignment w:val="baseline"/>
              <w:rPr>
                <w:rFonts w:asciiTheme="majorHAnsi" w:hAnsiTheme="majorHAnsi" w:cstheme="majorHAnsi"/>
              </w:rPr>
            </w:pPr>
            <w:r>
              <w:rPr>
                <w:rFonts w:asciiTheme="majorHAnsi" w:hAnsiTheme="majorHAnsi" w:cstheme="majorHAnsi"/>
              </w:rPr>
              <w:t>G</w:t>
            </w:r>
            <w:r w:rsidRPr="00A23536">
              <w:rPr>
                <w:rFonts w:asciiTheme="majorHAnsi" w:hAnsiTheme="majorHAnsi" w:cstheme="majorHAnsi"/>
              </w:rPr>
              <w:t>arantinis terminas</w:t>
            </w:r>
            <w:r>
              <w:rPr>
                <w:rFonts w:asciiTheme="majorHAnsi" w:hAnsiTheme="majorHAnsi" w:cstheme="majorHAnsi"/>
              </w:rPr>
              <w:t xml:space="preserve"> ne</w:t>
            </w:r>
            <w:r w:rsidRPr="00A23536">
              <w:rPr>
                <w:rFonts w:asciiTheme="majorHAnsi" w:hAnsiTheme="majorHAnsi" w:cstheme="majorHAnsi"/>
              </w:rPr>
              <w:t>trumpesnis kaip 24 mėn. nuo priėmimo-perdavimo dokumento pasirašymo.</w:t>
            </w:r>
          </w:p>
        </w:tc>
        <w:tc>
          <w:tcPr>
            <w:tcW w:w="3119" w:type="dxa"/>
          </w:tcPr>
          <w:p w14:paraId="4BB41178" w14:textId="77777777" w:rsidR="00A563AB" w:rsidRPr="00A23536" w:rsidRDefault="00A563AB" w:rsidP="00A563AB">
            <w:pPr>
              <w:suppressAutoHyphens/>
              <w:autoSpaceDN w:val="0"/>
              <w:ind w:right="-24"/>
              <w:jc w:val="center"/>
              <w:textAlignment w:val="baseline"/>
              <w:rPr>
                <w:rFonts w:asciiTheme="majorHAnsi" w:eastAsia="Times New Roman" w:hAnsiTheme="majorHAnsi" w:cstheme="majorHAnsi"/>
                <w:i/>
                <w:color w:val="00B0F0"/>
              </w:rPr>
            </w:pPr>
          </w:p>
          <w:p w14:paraId="560F07AD" w14:textId="77777777" w:rsidR="00A563AB" w:rsidRPr="00A23536" w:rsidRDefault="00A563AB" w:rsidP="00A563AB">
            <w:pPr>
              <w:suppressAutoHyphens/>
              <w:autoSpaceDN w:val="0"/>
              <w:ind w:right="-24"/>
              <w:jc w:val="center"/>
              <w:textAlignment w:val="baseline"/>
              <w:rPr>
                <w:rFonts w:asciiTheme="majorHAnsi" w:hAnsiTheme="majorHAnsi" w:cstheme="majorHAnsi"/>
              </w:rPr>
            </w:pPr>
            <w:r w:rsidRPr="00A23536">
              <w:rPr>
                <w:rFonts w:asciiTheme="majorHAnsi" w:eastAsia="Times New Roman" w:hAnsiTheme="majorHAnsi" w:cstheme="majorHAnsi"/>
                <w:i/>
                <w:color w:val="0070C0"/>
              </w:rPr>
              <w:t>Nurodyti</w:t>
            </w:r>
          </w:p>
        </w:tc>
      </w:tr>
      <w:tr w:rsidR="00A563AB" w:rsidRPr="00A23536" w14:paraId="29EAD826" w14:textId="77777777" w:rsidTr="00E07031">
        <w:tc>
          <w:tcPr>
            <w:tcW w:w="609" w:type="dxa"/>
            <w:shd w:val="clear" w:color="auto" w:fill="D9D9D9" w:themeFill="background1" w:themeFillShade="D9"/>
            <w:vAlign w:val="center"/>
          </w:tcPr>
          <w:p w14:paraId="1F7B5D60" w14:textId="4F793DBC" w:rsidR="00A563AB" w:rsidRPr="00A23536" w:rsidRDefault="00DC421A" w:rsidP="00A563AB">
            <w:pPr>
              <w:jc w:val="center"/>
              <w:rPr>
                <w:rFonts w:asciiTheme="majorHAnsi" w:hAnsiTheme="majorHAnsi" w:cstheme="majorHAnsi"/>
                <w:b/>
                <w:bCs/>
                <w:iCs/>
              </w:rPr>
            </w:pPr>
            <w:r>
              <w:rPr>
                <w:rFonts w:asciiTheme="majorHAnsi" w:hAnsiTheme="majorHAnsi" w:cstheme="majorHAnsi"/>
                <w:b/>
                <w:bCs/>
                <w:iCs/>
              </w:rPr>
              <w:t>5.</w:t>
            </w:r>
          </w:p>
        </w:tc>
        <w:tc>
          <w:tcPr>
            <w:tcW w:w="9456" w:type="dxa"/>
            <w:gridSpan w:val="4"/>
            <w:shd w:val="clear" w:color="auto" w:fill="D9D9D9" w:themeFill="background1" w:themeFillShade="D9"/>
            <w:vAlign w:val="center"/>
          </w:tcPr>
          <w:p w14:paraId="5AB9EDF6" w14:textId="77777777" w:rsidR="00A563AB" w:rsidRPr="00A23536" w:rsidRDefault="00A563AB" w:rsidP="00A563AB">
            <w:pPr>
              <w:jc w:val="center"/>
              <w:rPr>
                <w:rFonts w:asciiTheme="majorHAnsi" w:hAnsiTheme="majorHAnsi" w:cstheme="majorHAnsi"/>
                <w:b/>
                <w:bCs/>
                <w:iCs/>
              </w:rPr>
            </w:pPr>
            <w:r w:rsidRPr="00A23536">
              <w:rPr>
                <w:rFonts w:asciiTheme="majorHAnsi" w:hAnsiTheme="majorHAnsi" w:cstheme="majorHAnsi"/>
                <w:b/>
                <w:bCs/>
                <w:iCs/>
              </w:rPr>
              <w:t>Žalieji reikalavimai prekėms</w:t>
            </w:r>
          </w:p>
        </w:tc>
      </w:tr>
      <w:tr w:rsidR="00A563AB" w:rsidRPr="00A23536" w14:paraId="4E48947A" w14:textId="77777777" w:rsidTr="00B45756">
        <w:trPr>
          <w:trHeight w:val="1139"/>
        </w:trPr>
        <w:tc>
          <w:tcPr>
            <w:tcW w:w="609" w:type="dxa"/>
            <w:vAlign w:val="center"/>
          </w:tcPr>
          <w:p w14:paraId="31730538" w14:textId="7A25AE3F" w:rsidR="00A563AB" w:rsidRPr="00A23536" w:rsidRDefault="00DC421A" w:rsidP="00A563AB">
            <w:pPr>
              <w:jc w:val="center"/>
              <w:rPr>
                <w:rFonts w:asciiTheme="majorHAnsi" w:hAnsiTheme="majorHAnsi" w:cstheme="majorHAnsi"/>
                <w:b/>
                <w:bCs/>
                <w:iCs/>
              </w:rPr>
            </w:pPr>
            <w:r>
              <w:rPr>
                <w:rFonts w:asciiTheme="majorHAnsi" w:hAnsiTheme="majorHAnsi" w:cstheme="majorHAnsi"/>
                <w:b/>
                <w:bCs/>
                <w:iCs/>
              </w:rPr>
              <w:t>5</w:t>
            </w:r>
            <w:r w:rsidR="00A563AB" w:rsidRPr="00A23536">
              <w:rPr>
                <w:rFonts w:asciiTheme="majorHAnsi" w:hAnsiTheme="majorHAnsi" w:cstheme="majorHAnsi"/>
                <w:b/>
                <w:bCs/>
                <w:iCs/>
              </w:rPr>
              <w:t>.1.</w:t>
            </w:r>
          </w:p>
        </w:tc>
        <w:tc>
          <w:tcPr>
            <w:tcW w:w="1586" w:type="dxa"/>
            <w:vAlign w:val="center"/>
          </w:tcPr>
          <w:p w14:paraId="4DC7EE71" w14:textId="77777777" w:rsidR="00A563AB" w:rsidRPr="00D03E7D" w:rsidRDefault="00A563AB" w:rsidP="00A563AB">
            <w:pPr>
              <w:pStyle w:val="Default"/>
              <w:jc w:val="center"/>
              <w:rPr>
                <w:b/>
                <w:bCs/>
                <w:sz w:val="22"/>
                <w:szCs w:val="22"/>
              </w:rPr>
            </w:pPr>
            <w:r w:rsidRPr="00D03E7D">
              <w:rPr>
                <w:b/>
                <w:bCs/>
                <w:sz w:val="22"/>
                <w:szCs w:val="22"/>
              </w:rPr>
              <w:t xml:space="preserve">Perkamas aplinkai </w:t>
            </w:r>
          </w:p>
          <w:p w14:paraId="0A133873" w14:textId="77777777" w:rsidR="00A563AB" w:rsidRPr="00D03E7D" w:rsidRDefault="00A563AB" w:rsidP="00A563AB">
            <w:pPr>
              <w:pStyle w:val="Default"/>
              <w:jc w:val="center"/>
              <w:rPr>
                <w:b/>
                <w:bCs/>
              </w:rPr>
            </w:pPr>
            <w:r w:rsidRPr="00D03E7D">
              <w:rPr>
                <w:b/>
                <w:bCs/>
                <w:sz w:val="22"/>
                <w:szCs w:val="22"/>
              </w:rPr>
              <w:t xml:space="preserve">palankus produktas </w:t>
            </w:r>
          </w:p>
          <w:p w14:paraId="2A86CA15" w14:textId="48D3AF4B" w:rsidR="00A563AB" w:rsidRPr="00A23536" w:rsidRDefault="00A563AB" w:rsidP="00A563AB">
            <w:pPr>
              <w:jc w:val="center"/>
              <w:rPr>
                <w:rFonts w:asciiTheme="majorHAnsi" w:hAnsiTheme="majorHAnsi" w:cstheme="majorHAnsi"/>
                <w:iCs/>
              </w:rPr>
            </w:pPr>
          </w:p>
        </w:tc>
        <w:tc>
          <w:tcPr>
            <w:tcW w:w="7870" w:type="dxa"/>
            <w:gridSpan w:val="3"/>
            <w:vAlign w:val="center"/>
          </w:tcPr>
          <w:p w14:paraId="51098514" w14:textId="77777777" w:rsidR="00A563AB" w:rsidRPr="005B3E3A" w:rsidRDefault="00A563AB" w:rsidP="00A563AB">
            <w:pPr>
              <w:pStyle w:val="Default"/>
              <w:jc w:val="both"/>
              <w:rPr>
                <w:rFonts w:asciiTheme="majorHAnsi" w:hAnsiTheme="majorHAnsi" w:cstheme="majorHAnsi"/>
                <w:sz w:val="22"/>
                <w:szCs w:val="22"/>
              </w:rPr>
            </w:pPr>
            <w:r w:rsidRPr="005B3E3A">
              <w:rPr>
                <w:rFonts w:asciiTheme="majorHAnsi" w:hAnsiTheme="majorHAnsi" w:cstheme="majorHAnsi"/>
                <w:sz w:val="22"/>
                <w:szCs w:val="22"/>
              </w:rPr>
              <w:t xml:space="preserve">Vykdomas žaliasis pirkimas vadovaujantis Aplinkos apsaugos kriterijų taikymo vykdant žaliuosius pirkimus tvarkos aprašo (toliau – Tvarkos aprašas) patvirtinto 2022-12-13 aplinkos apsaugos ministro įsakymu Nr.D1-401: </w:t>
            </w:r>
          </w:p>
          <w:p w14:paraId="6C71369A" w14:textId="624C0F1B" w:rsidR="00A563AB" w:rsidRPr="00C551F4" w:rsidRDefault="00A563AB" w:rsidP="00B45756">
            <w:pPr>
              <w:pStyle w:val="Default"/>
              <w:jc w:val="both"/>
              <w:rPr>
                <w:rFonts w:asciiTheme="majorHAnsi" w:hAnsiTheme="majorHAnsi" w:cstheme="majorHAnsi"/>
                <w:b/>
                <w:bCs/>
                <w:i/>
                <w:iCs/>
              </w:rPr>
            </w:pPr>
            <w:r w:rsidRPr="00C551F4">
              <w:rPr>
                <w:rFonts w:asciiTheme="majorHAnsi" w:hAnsiTheme="majorHAnsi" w:cstheme="majorHAnsi"/>
                <w:b/>
                <w:bCs/>
                <w:i/>
                <w:iCs/>
                <w:sz w:val="22"/>
                <w:szCs w:val="22"/>
              </w:rPr>
              <w:t>Nebeeksploatuojam</w:t>
            </w:r>
            <w:r w:rsidR="00C551F4">
              <w:rPr>
                <w:rFonts w:asciiTheme="majorHAnsi" w:hAnsiTheme="majorHAnsi" w:cstheme="majorHAnsi"/>
                <w:b/>
                <w:bCs/>
                <w:i/>
                <w:iCs/>
                <w:sz w:val="22"/>
                <w:szCs w:val="22"/>
              </w:rPr>
              <w:t>as</w:t>
            </w:r>
            <w:r w:rsidRPr="00C551F4">
              <w:rPr>
                <w:rFonts w:asciiTheme="majorHAnsi" w:hAnsiTheme="majorHAnsi" w:cstheme="majorHAnsi"/>
                <w:b/>
                <w:bCs/>
                <w:i/>
                <w:iCs/>
                <w:sz w:val="22"/>
                <w:szCs w:val="22"/>
              </w:rPr>
              <w:t xml:space="preserve"> prek</w:t>
            </w:r>
            <w:r w:rsidR="00C551F4">
              <w:rPr>
                <w:rFonts w:asciiTheme="majorHAnsi" w:hAnsiTheme="majorHAnsi" w:cstheme="majorHAnsi"/>
                <w:b/>
                <w:bCs/>
                <w:i/>
                <w:iCs/>
                <w:sz w:val="22"/>
                <w:szCs w:val="22"/>
              </w:rPr>
              <w:t xml:space="preserve">es pirkėjas perduoda, tiekėjas </w:t>
            </w:r>
            <w:r w:rsidRPr="00C551F4">
              <w:rPr>
                <w:rFonts w:asciiTheme="majorHAnsi" w:hAnsiTheme="majorHAnsi" w:cstheme="majorHAnsi"/>
                <w:b/>
                <w:bCs/>
                <w:i/>
                <w:iCs/>
                <w:sz w:val="22"/>
                <w:szCs w:val="22"/>
              </w:rPr>
              <w:t>paim</w:t>
            </w:r>
            <w:r w:rsidR="00C551F4">
              <w:rPr>
                <w:rFonts w:asciiTheme="majorHAnsi" w:hAnsiTheme="majorHAnsi" w:cstheme="majorHAnsi"/>
                <w:b/>
                <w:bCs/>
                <w:i/>
                <w:iCs/>
                <w:sz w:val="22"/>
                <w:szCs w:val="22"/>
              </w:rPr>
              <w:t xml:space="preserve">a, </w:t>
            </w:r>
            <w:r w:rsidRPr="00C551F4">
              <w:rPr>
                <w:rFonts w:asciiTheme="majorHAnsi" w:hAnsiTheme="majorHAnsi" w:cstheme="majorHAnsi"/>
                <w:b/>
                <w:bCs/>
                <w:i/>
                <w:iCs/>
                <w:sz w:val="22"/>
                <w:szCs w:val="22"/>
              </w:rPr>
              <w:t xml:space="preserve">perdirbimui arba restauracijai. </w:t>
            </w:r>
          </w:p>
        </w:tc>
      </w:tr>
      <w:tr w:rsidR="00A563AB" w:rsidRPr="00A23536" w14:paraId="739A33CD" w14:textId="77777777" w:rsidTr="00F47D77">
        <w:tc>
          <w:tcPr>
            <w:tcW w:w="609" w:type="dxa"/>
            <w:vAlign w:val="center"/>
          </w:tcPr>
          <w:p w14:paraId="5174E0C4" w14:textId="521FEE11" w:rsidR="00A563AB" w:rsidRPr="00A23536" w:rsidRDefault="00DC421A" w:rsidP="00A563AB">
            <w:pPr>
              <w:jc w:val="center"/>
              <w:rPr>
                <w:rFonts w:asciiTheme="majorHAnsi" w:hAnsiTheme="majorHAnsi" w:cstheme="majorHAnsi"/>
                <w:b/>
                <w:bCs/>
                <w:iCs/>
              </w:rPr>
            </w:pPr>
            <w:r>
              <w:rPr>
                <w:rFonts w:asciiTheme="majorHAnsi" w:hAnsiTheme="majorHAnsi" w:cstheme="majorHAnsi"/>
                <w:b/>
                <w:bCs/>
                <w:iCs/>
              </w:rPr>
              <w:t>5</w:t>
            </w:r>
            <w:r w:rsidR="00A563AB" w:rsidRPr="00A23536">
              <w:rPr>
                <w:rFonts w:asciiTheme="majorHAnsi" w:hAnsiTheme="majorHAnsi" w:cstheme="majorHAnsi"/>
                <w:b/>
                <w:bCs/>
                <w:iCs/>
              </w:rPr>
              <w:t>.2</w:t>
            </w:r>
          </w:p>
        </w:tc>
        <w:tc>
          <w:tcPr>
            <w:tcW w:w="1586" w:type="dxa"/>
            <w:vAlign w:val="center"/>
          </w:tcPr>
          <w:p w14:paraId="0BDF8DE2" w14:textId="77777777" w:rsidR="00A563AB" w:rsidRPr="005E0457" w:rsidRDefault="00A563AB" w:rsidP="00A563AB">
            <w:pPr>
              <w:jc w:val="center"/>
              <w:rPr>
                <w:rFonts w:asciiTheme="majorHAnsi" w:hAnsiTheme="majorHAnsi" w:cstheme="majorHAnsi"/>
                <w:b/>
                <w:bCs/>
              </w:rPr>
            </w:pPr>
            <w:r w:rsidRPr="005E0457">
              <w:rPr>
                <w:rFonts w:asciiTheme="majorHAnsi" w:hAnsiTheme="majorHAnsi" w:cstheme="majorHAnsi"/>
                <w:b/>
                <w:bCs/>
              </w:rPr>
              <w:t>Žaliuosius reikalavimus pagrindžiantys dokumentai</w:t>
            </w:r>
          </w:p>
        </w:tc>
        <w:tc>
          <w:tcPr>
            <w:tcW w:w="7870" w:type="dxa"/>
            <w:gridSpan w:val="3"/>
            <w:vAlign w:val="center"/>
          </w:tcPr>
          <w:p w14:paraId="1A52BFF1" w14:textId="6193DD77" w:rsidR="00A563AB" w:rsidRPr="00175CC4" w:rsidRDefault="00A563AB" w:rsidP="00A563AB">
            <w:pPr>
              <w:jc w:val="both"/>
              <w:rPr>
                <w:rFonts w:asciiTheme="majorHAnsi" w:eastAsia="Calibri" w:hAnsiTheme="majorHAnsi" w:cstheme="majorHAnsi"/>
                <w:color w:val="000000"/>
                <w:spacing w:val="2"/>
                <w:shd w:val="clear" w:color="auto" w:fill="FFFFFF"/>
                <w:lang w:eastAsia="lt-LT"/>
              </w:rPr>
            </w:pPr>
            <w:r w:rsidRPr="00175CC4">
              <w:rPr>
                <w:rFonts w:asciiTheme="majorHAnsi" w:hAnsiTheme="majorHAnsi" w:cstheme="majorHAnsi"/>
              </w:rPr>
              <w:t>Pateikiama oficialaus įrangos tiekėjo/ gamintojo pažyma, apie tai, kad tiekėjas/ gamintojas pateikdamas naują įrangą priima seną nebeeksploatuojamą įrangą perdirbimui ar restauracijai.</w:t>
            </w:r>
          </w:p>
        </w:tc>
      </w:tr>
      <w:bookmarkEnd w:id="2"/>
    </w:tbl>
    <w:p w14:paraId="59B701AB" w14:textId="77777777" w:rsidR="00545206" w:rsidRPr="0004689D" w:rsidRDefault="00545206">
      <w:pPr>
        <w:spacing w:after="0" w:line="240" w:lineRule="auto"/>
        <w:rPr>
          <w:rFonts w:asciiTheme="majorHAnsi" w:hAnsiTheme="majorHAnsi" w:cstheme="majorHAnsi"/>
          <w:b/>
          <w:i/>
        </w:rPr>
      </w:pPr>
    </w:p>
    <w:sectPr w:rsidR="00545206" w:rsidRPr="0004689D" w:rsidSect="00086A37">
      <w:headerReference w:type="default" r:id="rId12"/>
      <w:pgSz w:w="11906" w:h="16838"/>
      <w:pgMar w:top="1440" w:right="849" w:bottom="851"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FBA0" w14:textId="77777777" w:rsidR="00953141" w:rsidRDefault="00953141" w:rsidP="002A6E8E">
      <w:pPr>
        <w:spacing w:after="0" w:line="240" w:lineRule="auto"/>
      </w:pPr>
      <w:r>
        <w:separator/>
      </w:r>
    </w:p>
  </w:endnote>
  <w:endnote w:type="continuationSeparator" w:id="0">
    <w:p w14:paraId="203D8D56" w14:textId="77777777" w:rsidR="00953141" w:rsidRDefault="00953141"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DejaVuSansCondensed">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6214" w14:textId="77777777" w:rsidR="00953141" w:rsidRDefault="00953141" w:rsidP="002A6E8E">
      <w:pPr>
        <w:spacing w:after="0" w:line="240" w:lineRule="auto"/>
      </w:pPr>
      <w:r>
        <w:separator/>
      </w:r>
    </w:p>
  </w:footnote>
  <w:footnote w:type="continuationSeparator" w:id="0">
    <w:p w14:paraId="741C4943" w14:textId="77777777" w:rsidR="00953141" w:rsidRDefault="00953141"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C0F8" w14:textId="4919C3DC" w:rsidR="00441C21"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48858571" name="Paveikslėlis 14885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120"/>
    <w:multiLevelType w:val="multilevel"/>
    <w:tmpl w:val="6FF8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FE0C4A"/>
    <w:multiLevelType w:val="hybridMultilevel"/>
    <w:tmpl w:val="90EE90E8"/>
    <w:lvl w:ilvl="0" w:tplc="CDBAE57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B350C3"/>
    <w:multiLevelType w:val="multilevel"/>
    <w:tmpl w:val="11C0421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97976EA"/>
    <w:multiLevelType w:val="multilevel"/>
    <w:tmpl w:val="782C8B06"/>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58E6EF1"/>
    <w:multiLevelType w:val="hybridMultilevel"/>
    <w:tmpl w:val="B52605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1556081">
    <w:abstractNumId w:val="4"/>
  </w:num>
  <w:num w:numId="2" w16cid:durableId="1973823997">
    <w:abstractNumId w:val="11"/>
  </w:num>
  <w:num w:numId="3" w16cid:durableId="232587270">
    <w:abstractNumId w:val="1"/>
  </w:num>
  <w:num w:numId="4" w16cid:durableId="696397019">
    <w:abstractNumId w:val="14"/>
  </w:num>
  <w:num w:numId="5" w16cid:durableId="751466587">
    <w:abstractNumId w:val="15"/>
  </w:num>
  <w:num w:numId="6" w16cid:durableId="1544293046">
    <w:abstractNumId w:val="7"/>
  </w:num>
  <w:num w:numId="7" w16cid:durableId="2030717521">
    <w:abstractNumId w:val="6"/>
  </w:num>
  <w:num w:numId="8" w16cid:durableId="12418052">
    <w:abstractNumId w:val="5"/>
  </w:num>
  <w:num w:numId="9" w16cid:durableId="885727403">
    <w:abstractNumId w:val="16"/>
  </w:num>
  <w:num w:numId="10" w16cid:durableId="2134401650">
    <w:abstractNumId w:val="12"/>
  </w:num>
  <w:num w:numId="11" w16cid:durableId="1989820307">
    <w:abstractNumId w:val="17"/>
  </w:num>
  <w:num w:numId="12" w16cid:durableId="839583086">
    <w:abstractNumId w:val="8"/>
  </w:num>
  <w:num w:numId="13" w16cid:durableId="874928018">
    <w:abstractNumId w:val="3"/>
  </w:num>
  <w:num w:numId="14" w16cid:durableId="1943105892">
    <w:abstractNumId w:val="13"/>
  </w:num>
  <w:num w:numId="15" w16cid:durableId="130028510">
    <w:abstractNumId w:val="2"/>
  </w:num>
  <w:num w:numId="16" w16cid:durableId="423185097">
    <w:abstractNumId w:val="0"/>
  </w:num>
  <w:num w:numId="17" w16cid:durableId="845706392">
    <w:abstractNumId w:val="9"/>
  </w:num>
  <w:num w:numId="18" w16cid:durableId="167931213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10185"/>
    <w:rsid w:val="00013725"/>
    <w:rsid w:val="00015DBB"/>
    <w:rsid w:val="00016486"/>
    <w:rsid w:val="00033C07"/>
    <w:rsid w:val="0004689D"/>
    <w:rsid w:val="00050ECD"/>
    <w:rsid w:val="00065809"/>
    <w:rsid w:val="00071F20"/>
    <w:rsid w:val="0007360A"/>
    <w:rsid w:val="00081656"/>
    <w:rsid w:val="00086A37"/>
    <w:rsid w:val="000A6382"/>
    <w:rsid w:val="000C326F"/>
    <w:rsid w:val="000D5F94"/>
    <w:rsid w:val="000E3BFD"/>
    <w:rsid w:val="000F383B"/>
    <w:rsid w:val="001223C8"/>
    <w:rsid w:val="00122C23"/>
    <w:rsid w:val="00123272"/>
    <w:rsid w:val="001429EB"/>
    <w:rsid w:val="001462D5"/>
    <w:rsid w:val="00154A4B"/>
    <w:rsid w:val="00155CB8"/>
    <w:rsid w:val="001612FE"/>
    <w:rsid w:val="0016245E"/>
    <w:rsid w:val="00175CC4"/>
    <w:rsid w:val="00186A29"/>
    <w:rsid w:val="00194B08"/>
    <w:rsid w:val="001A2610"/>
    <w:rsid w:val="001B06D9"/>
    <w:rsid w:val="001B72C8"/>
    <w:rsid w:val="001C33C9"/>
    <w:rsid w:val="001C6FFB"/>
    <w:rsid w:val="001D2013"/>
    <w:rsid w:val="001F3E63"/>
    <w:rsid w:val="00210520"/>
    <w:rsid w:val="0021301B"/>
    <w:rsid w:val="00223F95"/>
    <w:rsid w:val="00225FC7"/>
    <w:rsid w:val="002407FB"/>
    <w:rsid w:val="00240E71"/>
    <w:rsid w:val="002416D2"/>
    <w:rsid w:val="002431DC"/>
    <w:rsid w:val="00250F91"/>
    <w:rsid w:val="00257FF3"/>
    <w:rsid w:val="00277D67"/>
    <w:rsid w:val="00280AED"/>
    <w:rsid w:val="002A5FA5"/>
    <w:rsid w:val="002A6E8E"/>
    <w:rsid w:val="002B0FC4"/>
    <w:rsid w:val="002D4499"/>
    <w:rsid w:val="002D5288"/>
    <w:rsid w:val="002F0740"/>
    <w:rsid w:val="0030622E"/>
    <w:rsid w:val="00311F6E"/>
    <w:rsid w:val="00313963"/>
    <w:rsid w:val="0032133F"/>
    <w:rsid w:val="0032720D"/>
    <w:rsid w:val="003272A2"/>
    <w:rsid w:val="00330436"/>
    <w:rsid w:val="00331489"/>
    <w:rsid w:val="00336D04"/>
    <w:rsid w:val="00336E75"/>
    <w:rsid w:val="00350E80"/>
    <w:rsid w:val="00374106"/>
    <w:rsid w:val="00375799"/>
    <w:rsid w:val="003A24C3"/>
    <w:rsid w:val="003A5266"/>
    <w:rsid w:val="003A77A6"/>
    <w:rsid w:val="003B10EA"/>
    <w:rsid w:val="003C139D"/>
    <w:rsid w:val="003E12D3"/>
    <w:rsid w:val="00403BBC"/>
    <w:rsid w:val="00405DEC"/>
    <w:rsid w:val="00415829"/>
    <w:rsid w:val="004250B8"/>
    <w:rsid w:val="00431E88"/>
    <w:rsid w:val="00440767"/>
    <w:rsid w:val="00441C21"/>
    <w:rsid w:val="00447E39"/>
    <w:rsid w:val="004544FE"/>
    <w:rsid w:val="00463923"/>
    <w:rsid w:val="00472835"/>
    <w:rsid w:val="00494F43"/>
    <w:rsid w:val="004A4B31"/>
    <w:rsid w:val="004B6A3C"/>
    <w:rsid w:val="004C18D2"/>
    <w:rsid w:val="004D2CC9"/>
    <w:rsid w:val="004D320D"/>
    <w:rsid w:val="00503113"/>
    <w:rsid w:val="00531318"/>
    <w:rsid w:val="00535E36"/>
    <w:rsid w:val="005441D4"/>
    <w:rsid w:val="00545206"/>
    <w:rsid w:val="00556CA3"/>
    <w:rsid w:val="00565EFA"/>
    <w:rsid w:val="00567543"/>
    <w:rsid w:val="00586114"/>
    <w:rsid w:val="00591062"/>
    <w:rsid w:val="005A1D05"/>
    <w:rsid w:val="005A2F2A"/>
    <w:rsid w:val="005A4DBA"/>
    <w:rsid w:val="005A7E6A"/>
    <w:rsid w:val="005B3E3A"/>
    <w:rsid w:val="005D4106"/>
    <w:rsid w:val="005D68A9"/>
    <w:rsid w:val="005E2793"/>
    <w:rsid w:val="005F12EA"/>
    <w:rsid w:val="005F1689"/>
    <w:rsid w:val="0060444F"/>
    <w:rsid w:val="00640097"/>
    <w:rsid w:val="00640CDB"/>
    <w:rsid w:val="00655F0F"/>
    <w:rsid w:val="00664616"/>
    <w:rsid w:val="00675F84"/>
    <w:rsid w:val="00686ED0"/>
    <w:rsid w:val="00691F9D"/>
    <w:rsid w:val="006A6FE6"/>
    <w:rsid w:val="006D4159"/>
    <w:rsid w:val="006D4D5D"/>
    <w:rsid w:val="006E35E5"/>
    <w:rsid w:val="0071792F"/>
    <w:rsid w:val="00720321"/>
    <w:rsid w:val="00736C55"/>
    <w:rsid w:val="00743B68"/>
    <w:rsid w:val="0074530C"/>
    <w:rsid w:val="00774887"/>
    <w:rsid w:val="007B57D5"/>
    <w:rsid w:val="007B61CC"/>
    <w:rsid w:val="007C68C2"/>
    <w:rsid w:val="007D42DF"/>
    <w:rsid w:val="007E305A"/>
    <w:rsid w:val="007F1B6F"/>
    <w:rsid w:val="007F5A72"/>
    <w:rsid w:val="00800685"/>
    <w:rsid w:val="00805E5E"/>
    <w:rsid w:val="008168DA"/>
    <w:rsid w:val="00825183"/>
    <w:rsid w:val="00826A5E"/>
    <w:rsid w:val="0083590D"/>
    <w:rsid w:val="00843FD3"/>
    <w:rsid w:val="008547D9"/>
    <w:rsid w:val="008561D1"/>
    <w:rsid w:val="008640F1"/>
    <w:rsid w:val="008713F3"/>
    <w:rsid w:val="00875998"/>
    <w:rsid w:val="008937C5"/>
    <w:rsid w:val="008A6A3F"/>
    <w:rsid w:val="008D4CF9"/>
    <w:rsid w:val="008E5A68"/>
    <w:rsid w:val="008F35D4"/>
    <w:rsid w:val="008F4939"/>
    <w:rsid w:val="009047A1"/>
    <w:rsid w:val="009059EB"/>
    <w:rsid w:val="00932FF4"/>
    <w:rsid w:val="009331BC"/>
    <w:rsid w:val="009355B7"/>
    <w:rsid w:val="00940BCD"/>
    <w:rsid w:val="00951AEA"/>
    <w:rsid w:val="00953141"/>
    <w:rsid w:val="0096379F"/>
    <w:rsid w:val="0097730B"/>
    <w:rsid w:val="00983E01"/>
    <w:rsid w:val="00986FC7"/>
    <w:rsid w:val="009B681C"/>
    <w:rsid w:val="009C1272"/>
    <w:rsid w:val="009C3E4D"/>
    <w:rsid w:val="009C5BB2"/>
    <w:rsid w:val="009C6F34"/>
    <w:rsid w:val="009F520E"/>
    <w:rsid w:val="00A00751"/>
    <w:rsid w:val="00A0669A"/>
    <w:rsid w:val="00A11532"/>
    <w:rsid w:val="00A4785F"/>
    <w:rsid w:val="00A516C0"/>
    <w:rsid w:val="00A563AB"/>
    <w:rsid w:val="00A70C40"/>
    <w:rsid w:val="00A84E5B"/>
    <w:rsid w:val="00A9420D"/>
    <w:rsid w:val="00AB4691"/>
    <w:rsid w:val="00AE179D"/>
    <w:rsid w:val="00AE6D4E"/>
    <w:rsid w:val="00AF4DF1"/>
    <w:rsid w:val="00B40435"/>
    <w:rsid w:val="00B43384"/>
    <w:rsid w:val="00B4507C"/>
    <w:rsid w:val="00B45756"/>
    <w:rsid w:val="00B5153C"/>
    <w:rsid w:val="00B61025"/>
    <w:rsid w:val="00B73595"/>
    <w:rsid w:val="00B80B6D"/>
    <w:rsid w:val="00B80DD6"/>
    <w:rsid w:val="00B81B0A"/>
    <w:rsid w:val="00B81BE7"/>
    <w:rsid w:val="00B86D36"/>
    <w:rsid w:val="00B9229D"/>
    <w:rsid w:val="00B92DA2"/>
    <w:rsid w:val="00BB5394"/>
    <w:rsid w:val="00BF2570"/>
    <w:rsid w:val="00BF3567"/>
    <w:rsid w:val="00BF4ABD"/>
    <w:rsid w:val="00C212AC"/>
    <w:rsid w:val="00C22E75"/>
    <w:rsid w:val="00C412D1"/>
    <w:rsid w:val="00C43E47"/>
    <w:rsid w:val="00C462E6"/>
    <w:rsid w:val="00C551F4"/>
    <w:rsid w:val="00C6013C"/>
    <w:rsid w:val="00C70A2B"/>
    <w:rsid w:val="00C7326D"/>
    <w:rsid w:val="00C76D60"/>
    <w:rsid w:val="00C8475B"/>
    <w:rsid w:val="00CA479C"/>
    <w:rsid w:val="00CA64FD"/>
    <w:rsid w:val="00CB4204"/>
    <w:rsid w:val="00CC73EC"/>
    <w:rsid w:val="00CD4276"/>
    <w:rsid w:val="00CE406E"/>
    <w:rsid w:val="00D03008"/>
    <w:rsid w:val="00D03E7D"/>
    <w:rsid w:val="00D0721E"/>
    <w:rsid w:val="00D23978"/>
    <w:rsid w:val="00D34572"/>
    <w:rsid w:val="00D43A05"/>
    <w:rsid w:val="00D7244A"/>
    <w:rsid w:val="00D7625E"/>
    <w:rsid w:val="00D82B0A"/>
    <w:rsid w:val="00DA4E0B"/>
    <w:rsid w:val="00DA6E38"/>
    <w:rsid w:val="00DC421A"/>
    <w:rsid w:val="00DD78FC"/>
    <w:rsid w:val="00DE10C8"/>
    <w:rsid w:val="00DE221E"/>
    <w:rsid w:val="00DE361B"/>
    <w:rsid w:val="00DF17D3"/>
    <w:rsid w:val="00E06125"/>
    <w:rsid w:val="00E07031"/>
    <w:rsid w:val="00E22C9C"/>
    <w:rsid w:val="00E469A1"/>
    <w:rsid w:val="00E5583C"/>
    <w:rsid w:val="00E63AB2"/>
    <w:rsid w:val="00E63E08"/>
    <w:rsid w:val="00E66A70"/>
    <w:rsid w:val="00E86D97"/>
    <w:rsid w:val="00E96480"/>
    <w:rsid w:val="00EA5B47"/>
    <w:rsid w:val="00EB3D86"/>
    <w:rsid w:val="00EC6A38"/>
    <w:rsid w:val="00EE073D"/>
    <w:rsid w:val="00EF708F"/>
    <w:rsid w:val="00F073BF"/>
    <w:rsid w:val="00F12492"/>
    <w:rsid w:val="00F25D50"/>
    <w:rsid w:val="00F30FF5"/>
    <w:rsid w:val="00F32F2E"/>
    <w:rsid w:val="00F363B9"/>
    <w:rsid w:val="00F40857"/>
    <w:rsid w:val="00F510EF"/>
    <w:rsid w:val="00FA2F8A"/>
    <w:rsid w:val="00FA7B4C"/>
    <w:rsid w:val="00FB2771"/>
    <w:rsid w:val="00FF2711"/>
    <w:rsid w:val="00FF4711"/>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24765">
      <w:bodyDiv w:val="1"/>
      <w:marLeft w:val="0"/>
      <w:marRight w:val="0"/>
      <w:marTop w:val="0"/>
      <w:marBottom w:val="0"/>
      <w:divBdr>
        <w:top w:val="none" w:sz="0" w:space="0" w:color="auto"/>
        <w:left w:val="none" w:sz="0" w:space="0" w:color="auto"/>
        <w:bottom w:val="none" w:sz="0" w:space="0" w:color="auto"/>
        <w:right w:val="none" w:sz="0" w:space="0" w:color="auto"/>
      </w:divBdr>
    </w:div>
    <w:div w:id="134559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3.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9112</Words>
  <Characters>5195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14</cp:revision>
  <cp:lastPrinted>2025-05-12T12:13:00Z</cp:lastPrinted>
  <dcterms:created xsi:type="dcterms:W3CDTF">2025-05-20T16:00:00Z</dcterms:created>
  <dcterms:modified xsi:type="dcterms:W3CDTF">2025-07-17T08:35:00Z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